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W w:w="3857" w:type="pct"/>
        <w:tblLook w:val="04A0" w:firstRow="1" w:lastRow="0" w:firstColumn="1" w:lastColumn="0" w:noHBand="0" w:noVBand="1"/>
      </w:tblPr>
      <w:tblGrid>
        <w:gridCol w:w="7873"/>
      </w:tblGrid>
      <w:sdt>
        <w:sdtPr>
          <w:rPr>
            <w:rFonts w:eastAsiaTheme="minorHAnsi"/>
            <w:color w:val="5B9BD5" w:themeColor="accent1"/>
            <w:sz w:val="28"/>
            <w:szCs w:val="28"/>
            <w:lang w:val="en-GB"/>
          </w:rPr>
          <w:id w:val="1782375786"/>
          <w:docPartObj>
            <w:docPartGallery w:val="Cover Pages"/>
            <w:docPartUnique/>
          </w:docPartObj>
        </w:sdtPr>
        <w:sdtEndPr>
          <w:rPr>
            <w:rFonts w:ascii="Arial" w:hAnsi="Arial" w:cs="Arial"/>
            <w:b/>
            <w:color w:val="auto"/>
            <w:sz w:val="24"/>
            <w:szCs w:val="24"/>
          </w:rPr>
        </w:sdtEndPr>
        <w:sdtContent>
          <w:tr w:rsidR="001C4DD6" w14:paraId="6A3A2A83" w14:textId="77777777" w:rsidTr="001C4DD6">
            <w:tc>
              <w:tcPr>
                <w:tcW w:w="7545" w:type="dxa"/>
                <w:tcMar>
                  <w:top w:w="216" w:type="dxa"/>
                  <w:left w:w="115" w:type="dxa"/>
                  <w:bottom w:w="216" w:type="dxa"/>
                  <w:right w:w="115" w:type="dxa"/>
                </w:tcMar>
              </w:tcPr>
              <w:p w14:paraId="43BB9E6F" w14:textId="6BBB7BAB" w:rsidR="001C4DD6" w:rsidRDefault="00D9181D">
                <w:pPr>
                  <w:pStyle w:val="NoSpacing"/>
                  <w:rPr>
                    <w:color w:val="5B9BD5" w:themeColor="accent1"/>
                    <w:sz w:val="28"/>
                    <w:szCs w:val="28"/>
                  </w:rPr>
                </w:pPr>
                <w:r>
                  <w:rPr>
                    <w:color w:val="5B9BD5" w:themeColor="accent1"/>
                    <w:sz w:val="28"/>
                    <w:szCs w:val="28"/>
                  </w:rPr>
                  <w:t xml:space="preserve"> </w:t>
                </w:r>
              </w:p>
              <w:p w14:paraId="0FB9E95C" w14:textId="20BBEF29" w:rsidR="001C4DD6" w:rsidRDefault="001C4DD6">
                <w:pPr>
                  <w:pStyle w:val="NoSpacing"/>
                  <w:rPr>
                    <w:color w:val="5B9BD5" w:themeColor="accent1"/>
                  </w:rPr>
                </w:pPr>
              </w:p>
            </w:tc>
          </w:tr>
        </w:sdtContent>
      </w:sdt>
    </w:tbl>
    <w:p w14:paraId="27FDFE12" w14:textId="77777777" w:rsidR="00696FE8" w:rsidRPr="000E364C" w:rsidRDefault="00696FE8" w:rsidP="00696FE8">
      <w:pPr>
        <w:spacing w:after="0" w:line="240" w:lineRule="auto"/>
        <w:rPr>
          <w:rFonts w:eastAsia="Times New Roman" w:cstheme="minorHAnsi"/>
          <w:sz w:val="20"/>
          <w:szCs w:val="20"/>
          <w:u w:val="single"/>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4469"/>
      </w:tblGrid>
      <w:tr w:rsidR="00C15887" w:rsidRPr="000E364C" w14:paraId="1D741ED4" w14:textId="77777777" w:rsidTr="000A45F3">
        <w:trPr>
          <w:trHeight w:val="1408"/>
        </w:trPr>
        <w:tc>
          <w:tcPr>
            <w:tcW w:w="4178" w:type="dxa"/>
            <w:tcBorders>
              <w:top w:val="single" w:sz="4" w:space="0" w:color="FFFFFF"/>
              <w:left w:val="single" w:sz="4" w:space="0" w:color="FFFFFF"/>
              <w:bottom w:val="single" w:sz="4" w:space="0" w:color="FFFFFF"/>
              <w:right w:val="single" w:sz="4" w:space="0" w:color="FFFFFF"/>
            </w:tcBorders>
            <w:shd w:val="clear" w:color="auto" w:fill="auto"/>
          </w:tcPr>
          <w:p w14:paraId="79A48E51" w14:textId="0FB115BC" w:rsidR="00C15887" w:rsidRPr="000E364C" w:rsidRDefault="00D112D9" w:rsidP="000A45F3">
            <w:pPr>
              <w:jc w:val="right"/>
              <w:rPr>
                <w:rFonts w:cstheme="minorHAnsi"/>
                <w:b/>
                <w:sz w:val="20"/>
                <w:szCs w:val="20"/>
              </w:rPr>
            </w:pPr>
            <w:r w:rsidRPr="000E364C">
              <w:rPr>
                <w:rFonts w:cstheme="minorHAnsi"/>
                <w:b/>
                <w:noProof/>
                <w:sz w:val="20"/>
                <w:szCs w:val="20"/>
                <w:lang w:eastAsia="en-GB"/>
              </w:rPr>
              <w:drawing>
                <wp:inline distT="0" distB="0" distL="0" distR="0" wp14:anchorId="179B8605" wp14:editId="4471348C">
                  <wp:extent cx="645160" cy="914400"/>
                  <wp:effectExtent l="0" t="0" r="2540" b="0"/>
                  <wp:docPr id="1" name="Picture 1" descr="R:\HR\Admin (Misc)\KJS LOGOS\New KJS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R\Admin (Misc)\KJS LOGOS\New KJS Logo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l="14603" r="16154"/>
                          <a:stretch>
                            <a:fillRect/>
                          </a:stretch>
                        </pic:blipFill>
                        <pic:spPr bwMode="auto">
                          <a:xfrm>
                            <a:off x="0" y="0"/>
                            <a:ext cx="645160" cy="914400"/>
                          </a:xfrm>
                          <a:prstGeom prst="rect">
                            <a:avLst/>
                          </a:prstGeom>
                          <a:noFill/>
                          <a:ln>
                            <a:noFill/>
                          </a:ln>
                        </pic:spPr>
                      </pic:pic>
                    </a:graphicData>
                  </a:graphic>
                </wp:inline>
              </w:drawing>
            </w:r>
          </w:p>
        </w:tc>
        <w:tc>
          <w:tcPr>
            <w:tcW w:w="4469" w:type="dxa"/>
            <w:tcBorders>
              <w:top w:val="single" w:sz="4" w:space="0" w:color="FFFFFF"/>
              <w:left w:val="single" w:sz="4" w:space="0" w:color="FFFFFF"/>
              <w:bottom w:val="single" w:sz="4" w:space="0" w:color="FFFFFF"/>
              <w:right w:val="single" w:sz="4" w:space="0" w:color="FFFFFF"/>
            </w:tcBorders>
            <w:shd w:val="clear" w:color="auto" w:fill="auto"/>
          </w:tcPr>
          <w:p w14:paraId="38F4ABEB" w14:textId="326624ED" w:rsidR="00C15887" w:rsidRPr="000E364C" w:rsidRDefault="00C15887" w:rsidP="000A45F3">
            <w:pPr>
              <w:rPr>
                <w:rFonts w:cstheme="minorHAnsi"/>
                <w:b/>
                <w:sz w:val="20"/>
                <w:szCs w:val="20"/>
              </w:rPr>
            </w:pPr>
            <w:r w:rsidRPr="000E364C">
              <w:rPr>
                <w:rFonts w:cstheme="minorHAnsi"/>
                <w:noProof/>
                <w:sz w:val="20"/>
                <w:szCs w:val="20"/>
                <w:lang w:eastAsia="en-GB"/>
              </w:rPr>
              <w:drawing>
                <wp:anchor distT="0" distB="0" distL="114300" distR="114300" simplePos="0" relativeHeight="251659264" behindDoc="1" locked="0" layoutInCell="1" allowOverlap="1" wp14:anchorId="486A7F91" wp14:editId="1F5C878E">
                  <wp:simplePos x="0" y="0"/>
                  <wp:positionH relativeFrom="column">
                    <wp:posOffset>1214262</wp:posOffset>
                  </wp:positionH>
                  <wp:positionV relativeFrom="paragraph">
                    <wp:posOffset>76513</wp:posOffset>
                  </wp:positionV>
                  <wp:extent cx="842645" cy="86042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645"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5887" w:rsidRPr="000E364C" w14:paraId="1B92372E" w14:textId="77777777" w:rsidTr="000A45F3">
        <w:tc>
          <w:tcPr>
            <w:tcW w:w="8647" w:type="dxa"/>
            <w:gridSpan w:val="2"/>
            <w:tcBorders>
              <w:top w:val="single" w:sz="4" w:space="0" w:color="FFFFFF"/>
              <w:left w:val="single" w:sz="4" w:space="0" w:color="FFFFFF"/>
              <w:bottom w:val="single" w:sz="4" w:space="0" w:color="FFFFFF"/>
              <w:right w:val="single" w:sz="4" w:space="0" w:color="FFFFFF"/>
            </w:tcBorders>
            <w:shd w:val="clear" w:color="auto" w:fill="auto"/>
          </w:tcPr>
          <w:p w14:paraId="7675AD9C" w14:textId="1ADD1FB9" w:rsidR="00C15887" w:rsidRPr="000E364C" w:rsidRDefault="00C15887" w:rsidP="00C15887">
            <w:pPr>
              <w:jc w:val="center"/>
              <w:rPr>
                <w:rFonts w:cstheme="minorHAnsi"/>
                <w:b/>
                <w:sz w:val="20"/>
                <w:szCs w:val="20"/>
              </w:rPr>
            </w:pPr>
            <w:r w:rsidRPr="000E364C">
              <w:rPr>
                <w:rFonts w:cstheme="minorHAnsi"/>
                <w:b/>
                <w:sz w:val="20"/>
                <w:szCs w:val="20"/>
              </w:rPr>
              <w:t xml:space="preserve">         </w:t>
            </w:r>
            <w:r w:rsidR="00D112D9" w:rsidRPr="000E364C">
              <w:rPr>
                <w:rFonts w:cstheme="minorHAnsi"/>
                <w:b/>
                <w:sz w:val="20"/>
                <w:szCs w:val="20"/>
              </w:rPr>
              <w:t xml:space="preserve">             </w:t>
            </w:r>
            <w:r w:rsidR="000E364C">
              <w:rPr>
                <w:rFonts w:cstheme="minorHAnsi"/>
                <w:b/>
                <w:sz w:val="20"/>
                <w:szCs w:val="20"/>
              </w:rPr>
              <w:t xml:space="preserve">    </w:t>
            </w:r>
            <w:r w:rsidR="00D112D9" w:rsidRPr="000E364C">
              <w:rPr>
                <w:rFonts w:cstheme="minorHAnsi"/>
                <w:b/>
                <w:sz w:val="20"/>
                <w:szCs w:val="20"/>
              </w:rPr>
              <w:t xml:space="preserve">    </w:t>
            </w:r>
            <w:r w:rsidRPr="000E364C">
              <w:rPr>
                <w:rFonts w:cstheme="minorHAnsi"/>
                <w:b/>
                <w:sz w:val="20"/>
                <w:szCs w:val="20"/>
              </w:rPr>
              <w:t xml:space="preserve"> Boroughbridge High School and King James’s School Federation</w:t>
            </w:r>
          </w:p>
        </w:tc>
      </w:tr>
    </w:tbl>
    <w:p w14:paraId="4B81BB60" w14:textId="3C36F2C0" w:rsidR="00717A22" w:rsidRPr="000E364C" w:rsidRDefault="00C15887" w:rsidP="00C15887">
      <w:pPr>
        <w:spacing w:after="0" w:line="240" w:lineRule="auto"/>
        <w:jc w:val="center"/>
        <w:rPr>
          <w:rFonts w:eastAsia="Times New Roman" w:cstheme="minorHAnsi"/>
          <w:b/>
          <w:sz w:val="20"/>
          <w:szCs w:val="20"/>
          <w:lang w:eastAsia="en-GB"/>
        </w:rPr>
      </w:pPr>
      <w:r w:rsidRPr="000E364C">
        <w:rPr>
          <w:rFonts w:eastAsia="Times New Roman" w:cstheme="minorHAnsi"/>
          <w:b/>
          <w:sz w:val="20"/>
          <w:szCs w:val="20"/>
          <w:lang w:eastAsia="en-GB"/>
        </w:rPr>
        <w:t xml:space="preserve">      </w:t>
      </w:r>
      <w:r w:rsidR="00717A22" w:rsidRPr="000E364C">
        <w:rPr>
          <w:rFonts w:eastAsia="Times New Roman" w:cstheme="minorHAnsi"/>
          <w:b/>
          <w:sz w:val="20"/>
          <w:szCs w:val="20"/>
          <w:lang w:eastAsia="en-GB"/>
        </w:rPr>
        <w:t>ELECTION OF PARENT GOVERNORS</w:t>
      </w:r>
    </w:p>
    <w:p w14:paraId="4AFE37DA" w14:textId="77777777" w:rsidR="00717A22" w:rsidRPr="000E364C" w:rsidRDefault="00717A22" w:rsidP="00717A22">
      <w:pPr>
        <w:spacing w:after="0" w:line="240" w:lineRule="auto"/>
        <w:jc w:val="center"/>
        <w:rPr>
          <w:rFonts w:eastAsia="Times New Roman" w:cstheme="minorHAnsi"/>
          <w:b/>
          <w:sz w:val="20"/>
          <w:szCs w:val="20"/>
          <w:lang w:eastAsia="en-GB"/>
        </w:rPr>
      </w:pPr>
    </w:p>
    <w:p w14:paraId="15B18834" w14:textId="21473BD3" w:rsidR="00717A22" w:rsidRPr="000E364C" w:rsidRDefault="00C15887" w:rsidP="00717A22">
      <w:pPr>
        <w:keepNext/>
        <w:spacing w:after="0" w:line="240" w:lineRule="auto"/>
        <w:jc w:val="center"/>
        <w:outlineLvl w:val="4"/>
        <w:rPr>
          <w:rFonts w:eastAsia="Times New Roman" w:cstheme="minorHAnsi"/>
          <w:b/>
          <w:sz w:val="20"/>
          <w:szCs w:val="20"/>
          <w:lang w:eastAsia="en-GB"/>
        </w:rPr>
      </w:pPr>
      <w:r w:rsidRPr="000E364C">
        <w:rPr>
          <w:rFonts w:eastAsia="Times New Roman" w:cstheme="minorHAnsi"/>
          <w:b/>
          <w:sz w:val="20"/>
          <w:szCs w:val="20"/>
          <w:lang w:eastAsia="en-GB"/>
        </w:rPr>
        <w:t xml:space="preserve">    </w:t>
      </w:r>
      <w:r w:rsidR="00D112D9" w:rsidRPr="000E364C">
        <w:rPr>
          <w:rFonts w:eastAsia="Times New Roman" w:cstheme="minorHAnsi"/>
          <w:b/>
          <w:sz w:val="20"/>
          <w:szCs w:val="20"/>
          <w:lang w:eastAsia="en-GB"/>
        </w:rPr>
        <w:t>Part A</w:t>
      </w:r>
      <w:r w:rsidRPr="000E364C">
        <w:rPr>
          <w:rFonts w:eastAsia="Times New Roman" w:cstheme="minorHAnsi"/>
          <w:b/>
          <w:sz w:val="20"/>
          <w:szCs w:val="20"/>
          <w:lang w:eastAsia="en-GB"/>
        </w:rPr>
        <w:t xml:space="preserve"> </w:t>
      </w:r>
      <w:r w:rsidR="00717A22" w:rsidRPr="000E364C">
        <w:rPr>
          <w:rFonts w:eastAsia="Times New Roman" w:cstheme="minorHAnsi"/>
          <w:b/>
          <w:sz w:val="20"/>
          <w:szCs w:val="20"/>
          <w:lang w:eastAsia="en-GB"/>
        </w:rPr>
        <w:t>Nomination Paper</w:t>
      </w:r>
      <w:r w:rsidR="00D112D9" w:rsidRPr="000E364C">
        <w:rPr>
          <w:rFonts w:eastAsia="Times New Roman" w:cstheme="minorHAnsi"/>
          <w:b/>
          <w:sz w:val="20"/>
          <w:szCs w:val="20"/>
          <w:lang w:eastAsia="en-GB"/>
        </w:rPr>
        <w:t xml:space="preserve"> </w:t>
      </w:r>
    </w:p>
    <w:p w14:paraId="56C2FCD8" w14:textId="77777777" w:rsidR="00717A22" w:rsidRPr="000E364C" w:rsidRDefault="00717A22" w:rsidP="00717A22">
      <w:pPr>
        <w:spacing w:after="0" w:line="240" w:lineRule="auto"/>
        <w:jc w:val="both"/>
        <w:rPr>
          <w:rFonts w:eastAsia="Times New Roman" w:cstheme="minorHAnsi"/>
          <w:sz w:val="20"/>
          <w:szCs w:val="20"/>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371"/>
      </w:tblGrid>
      <w:tr w:rsidR="00717A22" w:rsidRPr="000E364C" w14:paraId="5331F5B5" w14:textId="77777777" w:rsidTr="00717A22">
        <w:trPr>
          <w:cantSplit/>
          <w:trHeight w:val="100"/>
        </w:trPr>
        <w:tc>
          <w:tcPr>
            <w:tcW w:w="2552" w:type="dxa"/>
          </w:tcPr>
          <w:p w14:paraId="116ACF07" w14:textId="77777777" w:rsidR="00717A22" w:rsidRPr="000E364C" w:rsidRDefault="00717A22" w:rsidP="00717A22">
            <w:pPr>
              <w:spacing w:after="0" w:line="240" w:lineRule="auto"/>
              <w:jc w:val="both"/>
              <w:rPr>
                <w:rFonts w:eastAsia="Times New Roman" w:cstheme="minorHAnsi"/>
                <w:sz w:val="20"/>
                <w:szCs w:val="20"/>
                <w:lang w:eastAsia="en-GB"/>
              </w:rPr>
            </w:pPr>
          </w:p>
          <w:p w14:paraId="4994E9E1" w14:textId="77777777" w:rsidR="00717A22" w:rsidRPr="000E364C" w:rsidRDefault="00717A22" w:rsidP="00717A22">
            <w:pPr>
              <w:spacing w:after="0" w:line="240" w:lineRule="auto"/>
              <w:jc w:val="both"/>
              <w:rPr>
                <w:rFonts w:eastAsia="Times New Roman" w:cstheme="minorHAnsi"/>
                <w:sz w:val="20"/>
                <w:szCs w:val="20"/>
                <w:lang w:eastAsia="en-GB"/>
              </w:rPr>
            </w:pPr>
            <w:r w:rsidRPr="000E364C">
              <w:rPr>
                <w:rFonts w:eastAsia="Times New Roman" w:cstheme="minorHAnsi"/>
                <w:sz w:val="20"/>
                <w:szCs w:val="20"/>
                <w:lang w:eastAsia="en-GB"/>
              </w:rPr>
              <w:t>Name of School:</w:t>
            </w:r>
          </w:p>
          <w:p w14:paraId="70DD2843" w14:textId="77777777" w:rsidR="00717A22" w:rsidRPr="000E364C" w:rsidRDefault="00717A22" w:rsidP="00717A22">
            <w:pPr>
              <w:spacing w:after="0" w:line="240" w:lineRule="auto"/>
              <w:jc w:val="both"/>
              <w:rPr>
                <w:rFonts w:eastAsia="Times New Roman" w:cstheme="minorHAnsi"/>
                <w:sz w:val="20"/>
                <w:szCs w:val="20"/>
                <w:lang w:eastAsia="en-GB"/>
              </w:rPr>
            </w:pPr>
          </w:p>
        </w:tc>
        <w:tc>
          <w:tcPr>
            <w:tcW w:w="7371" w:type="dxa"/>
          </w:tcPr>
          <w:p w14:paraId="6F5E9623" w14:textId="77777777" w:rsidR="00717A22" w:rsidRPr="000E364C" w:rsidRDefault="00717A22" w:rsidP="00717A22">
            <w:pPr>
              <w:spacing w:after="0" w:line="240" w:lineRule="auto"/>
              <w:jc w:val="both"/>
              <w:rPr>
                <w:rFonts w:eastAsia="Times New Roman" w:cstheme="minorHAnsi"/>
                <w:sz w:val="20"/>
                <w:szCs w:val="20"/>
                <w:lang w:eastAsia="en-GB"/>
              </w:rPr>
            </w:pPr>
          </w:p>
          <w:p w14:paraId="1AB2AA0A" w14:textId="023FB417" w:rsidR="00717A22" w:rsidRPr="000E364C" w:rsidRDefault="00C15887" w:rsidP="00717A22">
            <w:pPr>
              <w:spacing w:after="0" w:line="240" w:lineRule="auto"/>
              <w:jc w:val="both"/>
              <w:rPr>
                <w:rFonts w:eastAsia="Times New Roman" w:cstheme="minorHAnsi"/>
                <w:sz w:val="20"/>
                <w:szCs w:val="20"/>
                <w:lang w:eastAsia="en-GB"/>
              </w:rPr>
            </w:pPr>
            <w:r w:rsidRPr="000E364C">
              <w:rPr>
                <w:rFonts w:cstheme="minorHAnsi"/>
                <w:b/>
                <w:sz w:val="20"/>
                <w:szCs w:val="20"/>
              </w:rPr>
              <w:t>Boroughbridge High School and King James’s School Federation</w:t>
            </w:r>
          </w:p>
        </w:tc>
      </w:tr>
      <w:tr w:rsidR="00717A22" w:rsidRPr="000E364C" w14:paraId="6870BDFA" w14:textId="77777777" w:rsidTr="00717A22">
        <w:trPr>
          <w:cantSplit/>
          <w:trHeight w:val="100"/>
        </w:trPr>
        <w:tc>
          <w:tcPr>
            <w:tcW w:w="2552" w:type="dxa"/>
          </w:tcPr>
          <w:p w14:paraId="3EAC03CF" w14:textId="77777777" w:rsidR="00717A22" w:rsidRPr="000E364C" w:rsidRDefault="00717A22" w:rsidP="00717A22">
            <w:pPr>
              <w:spacing w:after="0" w:line="240" w:lineRule="auto"/>
              <w:jc w:val="both"/>
              <w:rPr>
                <w:rFonts w:eastAsia="Times New Roman" w:cstheme="minorHAnsi"/>
                <w:sz w:val="20"/>
                <w:szCs w:val="20"/>
                <w:lang w:eastAsia="en-GB"/>
              </w:rPr>
            </w:pPr>
          </w:p>
          <w:p w14:paraId="681AFAFB" w14:textId="77777777" w:rsidR="00717A22" w:rsidRPr="000E364C" w:rsidRDefault="00717A22" w:rsidP="00C15887">
            <w:pPr>
              <w:spacing w:after="0" w:line="240" w:lineRule="auto"/>
              <w:rPr>
                <w:rFonts w:eastAsia="Times New Roman" w:cstheme="minorHAnsi"/>
                <w:sz w:val="20"/>
                <w:szCs w:val="20"/>
                <w:lang w:eastAsia="en-GB"/>
              </w:rPr>
            </w:pPr>
            <w:r w:rsidRPr="000E364C">
              <w:rPr>
                <w:rFonts w:eastAsia="Times New Roman" w:cstheme="minorHAnsi"/>
                <w:sz w:val="20"/>
                <w:szCs w:val="20"/>
                <w:lang w:eastAsia="en-GB"/>
              </w:rPr>
              <w:t>Number of parent governor places available</w:t>
            </w:r>
          </w:p>
          <w:p w14:paraId="6E1B66C4" w14:textId="77777777" w:rsidR="00717A22" w:rsidRPr="000E364C" w:rsidRDefault="00717A22" w:rsidP="00717A22">
            <w:pPr>
              <w:spacing w:after="0" w:line="240" w:lineRule="auto"/>
              <w:ind w:left="38" w:hanging="38"/>
              <w:jc w:val="both"/>
              <w:rPr>
                <w:rFonts w:eastAsia="Times New Roman" w:cstheme="minorHAnsi"/>
                <w:sz w:val="20"/>
                <w:szCs w:val="20"/>
                <w:lang w:eastAsia="en-GB"/>
              </w:rPr>
            </w:pPr>
          </w:p>
        </w:tc>
        <w:tc>
          <w:tcPr>
            <w:tcW w:w="7371" w:type="dxa"/>
          </w:tcPr>
          <w:p w14:paraId="2C426983" w14:textId="77777777" w:rsidR="00717A22" w:rsidRPr="000E364C" w:rsidRDefault="00717A22" w:rsidP="00717A22">
            <w:pPr>
              <w:spacing w:after="0" w:line="240" w:lineRule="auto"/>
              <w:jc w:val="both"/>
              <w:rPr>
                <w:rFonts w:eastAsia="Times New Roman" w:cstheme="minorHAnsi"/>
                <w:sz w:val="20"/>
                <w:szCs w:val="20"/>
                <w:lang w:eastAsia="en-GB"/>
              </w:rPr>
            </w:pPr>
          </w:p>
          <w:p w14:paraId="0AD68742" w14:textId="77777777" w:rsidR="00717A22" w:rsidRPr="000E364C" w:rsidRDefault="00717A22" w:rsidP="00717A22">
            <w:pPr>
              <w:spacing w:after="0" w:line="240" w:lineRule="auto"/>
              <w:jc w:val="both"/>
              <w:rPr>
                <w:rFonts w:eastAsia="Times New Roman" w:cstheme="minorHAnsi"/>
                <w:sz w:val="20"/>
                <w:szCs w:val="20"/>
                <w:lang w:eastAsia="en-GB"/>
              </w:rPr>
            </w:pPr>
          </w:p>
          <w:p w14:paraId="630F9916" w14:textId="7D964AF0" w:rsidR="00717A22" w:rsidRPr="000E364C" w:rsidRDefault="00691FCA" w:rsidP="00717A22">
            <w:pPr>
              <w:spacing w:after="0" w:line="240" w:lineRule="auto"/>
              <w:jc w:val="both"/>
              <w:rPr>
                <w:rFonts w:eastAsia="Times New Roman" w:cstheme="minorHAnsi"/>
                <w:sz w:val="20"/>
                <w:szCs w:val="20"/>
                <w:lang w:eastAsia="en-GB"/>
              </w:rPr>
            </w:pPr>
            <w:r>
              <w:rPr>
                <w:rFonts w:eastAsia="Times New Roman" w:cstheme="minorHAnsi"/>
                <w:sz w:val="20"/>
                <w:szCs w:val="20"/>
                <w:lang w:eastAsia="en-GB"/>
              </w:rPr>
              <w:t>Two</w:t>
            </w:r>
          </w:p>
        </w:tc>
      </w:tr>
      <w:tr w:rsidR="00717A22" w:rsidRPr="000E364C" w14:paraId="130BDF18" w14:textId="77777777" w:rsidTr="00717A22">
        <w:trPr>
          <w:cantSplit/>
          <w:trHeight w:val="100"/>
        </w:trPr>
        <w:tc>
          <w:tcPr>
            <w:tcW w:w="9923" w:type="dxa"/>
            <w:gridSpan w:val="2"/>
          </w:tcPr>
          <w:p w14:paraId="4835099E" w14:textId="77777777" w:rsidR="00717A22" w:rsidRPr="000E364C" w:rsidRDefault="00717A22" w:rsidP="00717A22">
            <w:pPr>
              <w:keepNext/>
              <w:spacing w:after="0" w:line="240" w:lineRule="auto"/>
              <w:jc w:val="center"/>
              <w:outlineLvl w:val="5"/>
              <w:rPr>
                <w:rFonts w:eastAsia="Times New Roman" w:cstheme="minorHAnsi"/>
                <w:b/>
                <w:sz w:val="20"/>
                <w:szCs w:val="20"/>
                <w:lang w:eastAsia="en-GB"/>
              </w:rPr>
            </w:pPr>
          </w:p>
          <w:p w14:paraId="35BEDE85" w14:textId="1FBED758" w:rsidR="00717A22" w:rsidRPr="000E364C" w:rsidRDefault="00717A22" w:rsidP="00717A22">
            <w:pPr>
              <w:keepNext/>
              <w:spacing w:after="0" w:line="240" w:lineRule="auto"/>
              <w:jc w:val="center"/>
              <w:outlineLvl w:val="5"/>
              <w:rPr>
                <w:rFonts w:eastAsia="Times New Roman" w:cstheme="minorHAnsi"/>
                <w:b/>
                <w:sz w:val="20"/>
                <w:szCs w:val="20"/>
                <w:lang w:eastAsia="en-GB"/>
              </w:rPr>
            </w:pPr>
            <w:r w:rsidRPr="000E364C">
              <w:rPr>
                <w:rFonts w:eastAsia="Times New Roman" w:cstheme="minorHAnsi"/>
                <w:b/>
                <w:sz w:val="20"/>
                <w:szCs w:val="20"/>
                <w:lang w:eastAsia="en-GB"/>
              </w:rPr>
              <w:t>Please read the notes</w:t>
            </w:r>
            <w:r w:rsidR="000E364C">
              <w:rPr>
                <w:rFonts w:eastAsia="Times New Roman" w:cstheme="minorHAnsi"/>
                <w:b/>
                <w:sz w:val="20"/>
                <w:szCs w:val="20"/>
                <w:lang w:eastAsia="en-GB"/>
              </w:rPr>
              <w:t xml:space="preserve"> </w:t>
            </w:r>
            <w:r w:rsidRPr="000E364C">
              <w:rPr>
                <w:rFonts w:eastAsia="Times New Roman" w:cstheme="minorHAnsi"/>
                <w:b/>
                <w:sz w:val="20"/>
                <w:szCs w:val="20"/>
                <w:lang w:eastAsia="en-GB"/>
              </w:rPr>
              <w:t>below</w:t>
            </w:r>
            <w:r w:rsidR="000E364C">
              <w:rPr>
                <w:rFonts w:eastAsia="Times New Roman" w:cstheme="minorHAnsi"/>
                <w:b/>
                <w:sz w:val="20"/>
                <w:szCs w:val="20"/>
                <w:lang w:eastAsia="en-GB"/>
              </w:rPr>
              <w:t xml:space="preserve"> (part </w:t>
            </w:r>
            <w:proofErr w:type="spellStart"/>
            <w:r w:rsidR="000E364C">
              <w:rPr>
                <w:rFonts w:eastAsia="Times New Roman" w:cstheme="minorHAnsi"/>
                <w:b/>
                <w:sz w:val="20"/>
                <w:szCs w:val="20"/>
                <w:lang w:eastAsia="en-GB"/>
              </w:rPr>
              <w:t>a,b,c</w:t>
            </w:r>
            <w:proofErr w:type="spellEnd"/>
            <w:r w:rsidR="000E364C">
              <w:rPr>
                <w:rFonts w:eastAsia="Times New Roman" w:cstheme="minorHAnsi"/>
                <w:b/>
                <w:sz w:val="20"/>
                <w:szCs w:val="20"/>
                <w:lang w:eastAsia="en-GB"/>
              </w:rPr>
              <w:t xml:space="preserve"> and d)</w:t>
            </w:r>
            <w:r w:rsidRPr="000E364C">
              <w:rPr>
                <w:rFonts w:eastAsia="Times New Roman" w:cstheme="minorHAnsi"/>
                <w:b/>
                <w:sz w:val="20"/>
                <w:szCs w:val="20"/>
                <w:lang w:eastAsia="en-GB"/>
              </w:rPr>
              <w:t xml:space="preserve"> before completing this form</w:t>
            </w:r>
          </w:p>
          <w:p w14:paraId="766B7246" w14:textId="77777777" w:rsidR="00717A22" w:rsidRPr="000E364C" w:rsidRDefault="00717A22" w:rsidP="00717A22">
            <w:pPr>
              <w:keepNext/>
              <w:spacing w:after="0" w:line="240" w:lineRule="auto"/>
              <w:jc w:val="center"/>
              <w:outlineLvl w:val="5"/>
              <w:rPr>
                <w:rFonts w:eastAsia="Times New Roman" w:cstheme="minorHAnsi"/>
                <w:b/>
                <w:sz w:val="20"/>
                <w:szCs w:val="20"/>
                <w:lang w:eastAsia="en-GB"/>
              </w:rPr>
            </w:pPr>
          </w:p>
        </w:tc>
      </w:tr>
      <w:tr w:rsidR="00717A22" w:rsidRPr="000E364C" w14:paraId="18B249F7" w14:textId="77777777" w:rsidTr="00717A22">
        <w:trPr>
          <w:trHeight w:val="100"/>
        </w:trPr>
        <w:tc>
          <w:tcPr>
            <w:tcW w:w="2552" w:type="dxa"/>
          </w:tcPr>
          <w:p w14:paraId="497A5257" w14:textId="77777777" w:rsidR="00717A22" w:rsidRPr="000E364C" w:rsidRDefault="00717A22" w:rsidP="00717A22">
            <w:pPr>
              <w:keepNext/>
              <w:spacing w:after="0" w:line="240" w:lineRule="auto"/>
              <w:jc w:val="both"/>
              <w:outlineLvl w:val="6"/>
              <w:rPr>
                <w:rFonts w:eastAsia="Times New Roman" w:cstheme="minorHAnsi"/>
                <w:sz w:val="20"/>
                <w:szCs w:val="20"/>
                <w:lang w:eastAsia="en-GB"/>
              </w:rPr>
            </w:pPr>
          </w:p>
          <w:p w14:paraId="74B5BD67" w14:textId="77777777" w:rsidR="00717A22" w:rsidRPr="000E364C" w:rsidRDefault="00717A22" w:rsidP="00717A22">
            <w:pPr>
              <w:keepNext/>
              <w:spacing w:after="0" w:line="240" w:lineRule="auto"/>
              <w:jc w:val="both"/>
              <w:outlineLvl w:val="6"/>
              <w:rPr>
                <w:rFonts w:eastAsia="Times New Roman" w:cstheme="minorHAnsi"/>
                <w:sz w:val="20"/>
                <w:szCs w:val="20"/>
                <w:lang w:eastAsia="en-GB"/>
              </w:rPr>
            </w:pPr>
            <w:r w:rsidRPr="000E364C">
              <w:rPr>
                <w:rFonts w:eastAsia="Times New Roman" w:cstheme="minorHAnsi"/>
                <w:sz w:val="20"/>
                <w:szCs w:val="20"/>
                <w:lang w:eastAsia="en-GB"/>
              </w:rPr>
              <w:t>NAME OF CANDIDATE</w:t>
            </w:r>
          </w:p>
          <w:p w14:paraId="7B300489" w14:textId="77777777" w:rsidR="00717A22" w:rsidRPr="000E364C" w:rsidRDefault="00717A22" w:rsidP="00717A22">
            <w:pPr>
              <w:spacing w:after="0" w:line="240" w:lineRule="auto"/>
              <w:rPr>
                <w:rFonts w:eastAsia="Times New Roman" w:cstheme="minorHAnsi"/>
                <w:sz w:val="20"/>
                <w:szCs w:val="20"/>
                <w:lang w:eastAsia="en-GB"/>
              </w:rPr>
            </w:pPr>
          </w:p>
        </w:tc>
        <w:tc>
          <w:tcPr>
            <w:tcW w:w="7371" w:type="dxa"/>
          </w:tcPr>
          <w:p w14:paraId="7C2B002A" w14:textId="77777777" w:rsidR="00717A22" w:rsidRPr="000E364C" w:rsidRDefault="00717A22" w:rsidP="00717A22">
            <w:pPr>
              <w:keepNext/>
              <w:spacing w:after="0" w:line="240" w:lineRule="auto"/>
              <w:jc w:val="both"/>
              <w:outlineLvl w:val="6"/>
              <w:rPr>
                <w:rFonts w:eastAsia="Times New Roman" w:cstheme="minorHAnsi"/>
                <w:b/>
                <w:sz w:val="20"/>
                <w:szCs w:val="20"/>
                <w:u w:val="single"/>
                <w:lang w:eastAsia="en-GB"/>
              </w:rPr>
            </w:pPr>
          </w:p>
        </w:tc>
      </w:tr>
      <w:tr w:rsidR="00717A22" w:rsidRPr="000E364C" w14:paraId="3EBBE0DB" w14:textId="77777777" w:rsidTr="00717A22">
        <w:trPr>
          <w:trHeight w:val="2384"/>
        </w:trPr>
        <w:tc>
          <w:tcPr>
            <w:tcW w:w="2552" w:type="dxa"/>
          </w:tcPr>
          <w:p w14:paraId="0ACC4234" w14:textId="77777777" w:rsidR="00717A22" w:rsidRPr="000E364C" w:rsidRDefault="00717A22" w:rsidP="00717A22">
            <w:pPr>
              <w:spacing w:after="0" w:line="240" w:lineRule="auto"/>
              <w:jc w:val="both"/>
              <w:rPr>
                <w:rFonts w:eastAsia="Times New Roman" w:cstheme="minorHAnsi"/>
                <w:sz w:val="20"/>
                <w:szCs w:val="20"/>
                <w:lang w:eastAsia="en-GB"/>
              </w:rPr>
            </w:pPr>
            <w:r w:rsidRPr="000E364C">
              <w:rPr>
                <w:rFonts w:eastAsia="Times New Roman" w:cstheme="minorHAnsi"/>
                <w:sz w:val="20"/>
                <w:szCs w:val="20"/>
                <w:lang w:eastAsia="en-GB"/>
              </w:rPr>
              <w:t xml:space="preserve">Address </w:t>
            </w:r>
          </w:p>
        </w:tc>
        <w:tc>
          <w:tcPr>
            <w:tcW w:w="7371" w:type="dxa"/>
          </w:tcPr>
          <w:p w14:paraId="59148494" w14:textId="77777777" w:rsidR="00717A22" w:rsidRPr="000E364C" w:rsidRDefault="00717A22" w:rsidP="00717A22">
            <w:pPr>
              <w:spacing w:after="0" w:line="240" w:lineRule="auto"/>
              <w:jc w:val="both"/>
              <w:rPr>
                <w:rFonts w:eastAsia="Times New Roman" w:cstheme="minorHAnsi"/>
                <w:sz w:val="20"/>
                <w:szCs w:val="20"/>
                <w:lang w:eastAsia="en-GB"/>
              </w:rPr>
            </w:pPr>
          </w:p>
          <w:p w14:paraId="032F0ABF" w14:textId="77777777" w:rsidR="00717A22" w:rsidRPr="000E364C" w:rsidRDefault="00717A22" w:rsidP="00717A22">
            <w:pPr>
              <w:spacing w:after="0" w:line="240" w:lineRule="auto"/>
              <w:jc w:val="both"/>
              <w:rPr>
                <w:rFonts w:eastAsia="Times New Roman" w:cstheme="minorHAnsi"/>
                <w:sz w:val="20"/>
                <w:szCs w:val="20"/>
                <w:lang w:eastAsia="en-GB"/>
              </w:rPr>
            </w:pPr>
          </w:p>
        </w:tc>
      </w:tr>
      <w:tr w:rsidR="00717A22" w:rsidRPr="000E364C" w14:paraId="28277E14" w14:textId="77777777" w:rsidTr="00717A22">
        <w:trPr>
          <w:trHeight w:val="537"/>
        </w:trPr>
        <w:tc>
          <w:tcPr>
            <w:tcW w:w="2552" w:type="dxa"/>
            <w:vAlign w:val="center"/>
          </w:tcPr>
          <w:p w14:paraId="48AE167D" w14:textId="77777777" w:rsidR="00717A22" w:rsidRPr="000E364C" w:rsidRDefault="00717A22" w:rsidP="00717A22">
            <w:pPr>
              <w:spacing w:after="0" w:line="240" w:lineRule="auto"/>
              <w:rPr>
                <w:rFonts w:eastAsia="Times New Roman" w:cstheme="minorHAnsi"/>
                <w:sz w:val="20"/>
                <w:szCs w:val="20"/>
                <w:lang w:eastAsia="en-GB"/>
              </w:rPr>
            </w:pPr>
            <w:r w:rsidRPr="000E364C">
              <w:rPr>
                <w:rFonts w:eastAsia="Times New Roman" w:cstheme="minorHAnsi"/>
                <w:sz w:val="20"/>
                <w:szCs w:val="20"/>
                <w:lang w:eastAsia="en-GB"/>
              </w:rPr>
              <w:t>Signature</w:t>
            </w:r>
          </w:p>
        </w:tc>
        <w:tc>
          <w:tcPr>
            <w:tcW w:w="7371" w:type="dxa"/>
          </w:tcPr>
          <w:p w14:paraId="59A19D97" w14:textId="77777777" w:rsidR="00717A22" w:rsidRPr="000E364C" w:rsidRDefault="00717A22" w:rsidP="00717A22">
            <w:pPr>
              <w:spacing w:after="0" w:line="240" w:lineRule="auto"/>
              <w:jc w:val="both"/>
              <w:rPr>
                <w:rFonts w:eastAsia="Times New Roman" w:cstheme="minorHAnsi"/>
                <w:sz w:val="20"/>
                <w:szCs w:val="20"/>
                <w:lang w:eastAsia="en-GB"/>
              </w:rPr>
            </w:pPr>
          </w:p>
        </w:tc>
      </w:tr>
    </w:tbl>
    <w:p w14:paraId="0E1C7F0A" w14:textId="77777777" w:rsidR="00717A22" w:rsidRPr="000E364C" w:rsidRDefault="00717A22" w:rsidP="00717A22">
      <w:pPr>
        <w:spacing w:after="0" w:line="240" w:lineRule="auto"/>
        <w:jc w:val="both"/>
        <w:rPr>
          <w:rFonts w:eastAsia="Times New Roman" w:cstheme="minorHAnsi"/>
          <w:b/>
          <w:sz w:val="20"/>
          <w:szCs w:val="20"/>
          <w:lang w:eastAsia="en-GB"/>
        </w:rPr>
      </w:pPr>
    </w:p>
    <w:p w14:paraId="764257D4" w14:textId="56EB93B4" w:rsidR="00717A22" w:rsidRPr="000E364C" w:rsidRDefault="00717A22" w:rsidP="00C15887">
      <w:pPr>
        <w:spacing w:after="0" w:line="240" w:lineRule="auto"/>
        <w:rPr>
          <w:rFonts w:eastAsia="Times New Roman" w:cstheme="minorHAnsi"/>
          <w:sz w:val="20"/>
          <w:szCs w:val="20"/>
          <w:lang w:eastAsia="en-GB"/>
        </w:rPr>
      </w:pPr>
      <w:r w:rsidRPr="000E364C">
        <w:rPr>
          <w:rFonts w:eastAsia="Times New Roman" w:cstheme="minorHAnsi"/>
          <w:sz w:val="20"/>
          <w:szCs w:val="20"/>
          <w:lang w:eastAsia="en-GB"/>
        </w:rPr>
        <w:t>Candidates must be eligible to vote in the election, ie a parent of a registered pupil at the school</w:t>
      </w:r>
      <w:r w:rsidR="00FE3CAE" w:rsidRPr="000E364C">
        <w:rPr>
          <w:rFonts w:eastAsia="Times New Roman" w:cstheme="minorHAnsi"/>
          <w:sz w:val="20"/>
          <w:szCs w:val="20"/>
          <w:lang w:eastAsia="en-GB"/>
        </w:rPr>
        <w:t xml:space="preserve"> on the date of the election</w:t>
      </w:r>
      <w:r w:rsidR="00C15887" w:rsidRPr="000E364C">
        <w:rPr>
          <w:rFonts w:eastAsia="Times New Roman" w:cstheme="minorHAnsi"/>
          <w:sz w:val="20"/>
          <w:szCs w:val="20"/>
          <w:lang w:eastAsia="en-GB"/>
        </w:rPr>
        <w:t xml:space="preserve">. </w:t>
      </w:r>
      <w:r w:rsidRPr="000E364C">
        <w:rPr>
          <w:rFonts w:eastAsia="Times New Roman" w:cstheme="minorHAnsi"/>
          <w:sz w:val="20"/>
          <w:szCs w:val="20"/>
          <w:lang w:eastAsia="en-GB"/>
        </w:rPr>
        <w:t>The date of the election is deemed to be the closing date for the receipt of nominations</w:t>
      </w:r>
      <w:r w:rsidR="00C15887" w:rsidRPr="000E364C">
        <w:rPr>
          <w:rFonts w:eastAsia="Times New Roman" w:cstheme="minorHAnsi"/>
          <w:sz w:val="20"/>
          <w:szCs w:val="20"/>
          <w:lang w:eastAsia="en-GB"/>
        </w:rPr>
        <w:t xml:space="preserve"> which is </w:t>
      </w:r>
      <w:r w:rsidR="000E364C" w:rsidRPr="000E364C">
        <w:rPr>
          <w:rFonts w:eastAsia="Times New Roman" w:cstheme="minorHAnsi"/>
          <w:sz w:val="20"/>
          <w:szCs w:val="20"/>
          <w:lang w:eastAsia="en-GB"/>
        </w:rPr>
        <w:t xml:space="preserve">9 am </w:t>
      </w:r>
      <w:r w:rsidR="00C15887" w:rsidRPr="000E364C">
        <w:rPr>
          <w:rFonts w:eastAsia="Times New Roman" w:cstheme="minorHAnsi"/>
          <w:sz w:val="20"/>
          <w:szCs w:val="20"/>
          <w:lang w:eastAsia="en-GB"/>
        </w:rPr>
        <w:t>on</w:t>
      </w:r>
      <w:r w:rsidR="000E364C" w:rsidRPr="000E364C">
        <w:rPr>
          <w:rFonts w:eastAsia="Times New Roman" w:cstheme="minorHAnsi"/>
          <w:sz w:val="20"/>
          <w:szCs w:val="20"/>
          <w:lang w:eastAsia="en-GB"/>
        </w:rPr>
        <w:t xml:space="preserve"> the </w:t>
      </w:r>
      <w:proofErr w:type="gramStart"/>
      <w:r w:rsidR="00691FCA">
        <w:rPr>
          <w:rFonts w:eastAsia="Times New Roman" w:cstheme="minorHAnsi"/>
          <w:sz w:val="20"/>
          <w:szCs w:val="20"/>
          <w:lang w:eastAsia="en-GB"/>
        </w:rPr>
        <w:t>13</w:t>
      </w:r>
      <w:r w:rsidR="00691FCA" w:rsidRPr="00691FCA">
        <w:rPr>
          <w:rFonts w:eastAsia="Times New Roman" w:cstheme="minorHAnsi"/>
          <w:sz w:val="20"/>
          <w:szCs w:val="20"/>
          <w:vertAlign w:val="superscript"/>
          <w:lang w:eastAsia="en-GB"/>
        </w:rPr>
        <w:t>th</w:t>
      </w:r>
      <w:proofErr w:type="gramEnd"/>
      <w:r w:rsidR="00691FCA">
        <w:rPr>
          <w:rFonts w:eastAsia="Times New Roman" w:cstheme="minorHAnsi"/>
          <w:sz w:val="20"/>
          <w:szCs w:val="20"/>
          <w:lang w:eastAsia="en-GB"/>
        </w:rPr>
        <w:t xml:space="preserve"> October 2025</w:t>
      </w:r>
    </w:p>
    <w:p w14:paraId="6A305EDE" w14:textId="77777777" w:rsidR="00717A22" w:rsidRPr="000E364C" w:rsidRDefault="00717A22" w:rsidP="00C15887">
      <w:pPr>
        <w:spacing w:after="0" w:line="240" w:lineRule="auto"/>
        <w:jc w:val="both"/>
        <w:rPr>
          <w:rFonts w:eastAsia="Times New Roman" w:cstheme="minorHAnsi"/>
          <w:sz w:val="20"/>
          <w:szCs w:val="20"/>
          <w:lang w:eastAsia="en-GB"/>
        </w:rPr>
      </w:pPr>
    </w:p>
    <w:p w14:paraId="2E0A09AD" w14:textId="254B5AEA" w:rsidR="00D112D9" w:rsidRPr="000E364C" w:rsidRDefault="00C15887" w:rsidP="00D112D9">
      <w:pPr>
        <w:spacing w:after="0" w:line="240" w:lineRule="auto"/>
        <w:rPr>
          <w:rFonts w:eastAsia="Times New Roman" w:cstheme="minorHAnsi"/>
          <w:b/>
          <w:sz w:val="20"/>
          <w:szCs w:val="20"/>
          <w:lang w:eastAsia="en-GB"/>
        </w:rPr>
      </w:pPr>
      <w:r w:rsidRPr="000E364C">
        <w:rPr>
          <w:rFonts w:eastAsia="Times New Roman" w:cstheme="minorHAnsi"/>
          <w:b/>
          <w:sz w:val="20"/>
          <w:szCs w:val="20"/>
          <w:lang w:eastAsia="en-GB"/>
        </w:rPr>
        <w:t xml:space="preserve">This form </w:t>
      </w:r>
      <w:r w:rsidR="00D112D9" w:rsidRPr="000E364C">
        <w:rPr>
          <w:rFonts w:eastAsia="Times New Roman" w:cstheme="minorHAnsi"/>
          <w:b/>
          <w:sz w:val="20"/>
          <w:szCs w:val="20"/>
          <w:lang w:eastAsia="en-GB"/>
        </w:rPr>
        <w:t xml:space="preserve">along with Part B, C and D below </w:t>
      </w:r>
      <w:r w:rsidRPr="000E364C">
        <w:rPr>
          <w:rFonts w:eastAsia="Times New Roman" w:cstheme="minorHAnsi"/>
          <w:b/>
          <w:sz w:val="20"/>
          <w:szCs w:val="20"/>
          <w:lang w:eastAsia="en-GB"/>
        </w:rPr>
        <w:t>must be</w:t>
      </w:r>
      <w:r w:rsidR="000E364C" w:rsidRPr="000E364C">
        <w:rPr>
          <w:rFonts w:eastAsia="Times New Roman" w:cstheme="minorHAnsi"/>
          <w:b/>
          <w:sz w:val="20"/>
          <w:szCs w:val="20"/>
          <w:lang w:eastAsia="en-GB"/>
        </w:rPr>
        <w:t xml:space="preserve"> signed and</w:t>
      </w:r>
      <w:r w:rsidRPr="000E364C">
        <w:rPr>
          <w:rFonts w:eastAsia="Times New Roman" w:cstheme="minorHAnsi"/>
          <w:b/>
          <w:sz w:val="20"/>
          <w:szCs w:val="20"/>
          <w:lang w:eastAsia="en-GB"/>
        </w:rPr>
        <w:t xml:space="preserve"> returned to</w:t>
      </w:r>
      <w:r w:rsidR="00691FCA">
        <w:rPr>
          <w:rFonts w:eastAsia="Times New Roman" w:cstheme="minorHAnsi"/>
          <w:b/>
          <w:sz w:val="20"/>
          <w:szCs w:val="20"/>
          <w:lang w:eastAsia="en-GB"/>
        </w:rPr>
        <w:t xml:space="preserve"> </w:t>
      </w:r>
      <w:r w:rsidR="00D112D9" w:rsidRPr="000E364C">
        <w:rPr>
          <w:rFonts w:eastAsia="Times New Roman" w:cstheme="minorHAnsi"/>
          <w:b/>
          <w:sz w:val="20"/>
          <w:szCs w:val="20"/>
          <w:lang w:eastAsia="en-GB"/>
        </w:rPr>
        <w:t>admin@king-james.</w:t>
      </w:r>
      <w:r w:rsidR="00691FCA">
        <w:rPr>
          <w:rFonts w:eastAsia="Times New Roman" w:cstheme="minorHAnsi"/>
          <w:b/>
          <w:sz w:val="20"/>
          <w:szCs w:val="20"/>
          <w:lang w:eastAsia="en-GB"/>
        </w:rPr>
        <w:t>co</w:t>
      </w:r>
      <w:r w:rsidR="00D112D9" w:rsidRPr="000E364C">
        <w:rPr>
          <w:rFonts w:eastAsia="Times New Roman" w:cstheme="minorHAnsi"/>
          <w:b/>
          <w:sz w:val="20"/>
          <w:szCs w:val="20"/>
          <w:lang w:eastAsia="en-GB"/>
        </w:rPr>
        <w:t>.uk</w:t>
      </w:r>
    </w:p>
    <w:p w14:paraId="095E6D93" w14:textId="77777777" w:rsidR="00D112D9" w:rsidRPr="000E364C" w:rsidRDefault="00D112D9" w:rsidP="00D112D9">
      <w:pPr>
        <w:spacing w:after="0" w:line="240" w:lineRule="auto"/>
        <w:rPr>
          <w:rFonts w:eastAsia="Times New Roman" w:cstheme="minorHAnsi"/>
          <w:b/>
          <w:sz w:val="20"/>
          <w:szCs w:val="20"/>
          <w:lang w:eastAsia="en-GB"/>
        </w:rPr>
      </w:pPr>
    </w:p>
    <w:p w14:paraId="614F742B" w14:textId="076DF2E2" w:rsidR="00717A22" w:rsidRPr="00CB1B96" w:rsidRDefault="00D112D9" w:rsidP="00D112D9">
      <w:pPr>
        <w:spacing w:after="0" w:line="240" w:lineRule="auto"/>
        <w:rPr>
          <w:rFonts w:eastAsia="Times New Roman" w:cstheme="minorHAnsi"/>
          <w:b/>
          <w:sz w:val="20"/>
          <w:szCs w:val="20"/>
          <w:u w:val="single"/>
          <w:lang w:eastAsia="en-GB"/>
        </w:rPr>
      </w:pPr>
      <w:r w:rsidRPr="00CB1B96">
        <w:rPr>
          <w:rFonts w:eastAsia="Times New Roman" w:cstheme="minorHAnsi"/>
          <w:b/>
          <w:sz w:val="20"/>
          <w:szCs w:val="20"/>
          <w:u w:val="single"/>
          <w:lang w:eastAsia="en-GB"/>
        </w:rPr>
        <w:t xml:space="preserve">The closing date is </w:t>
      </w:r>
      <w:r w:rsidR="007A0EDF" w:rsidRPr="00CB1B96">
        <w:rPr>
          <w:rFonts w:eastAsia="Times New Roman" w:cstheme="minorHAnsi"/>
          <w:b/>
          <w:sz w:val="20"/>
          <w:szCs w:val="20"/>
          <w:u w:val="single"/>
          <w:lang w:eastAsia="en-GB"/>
        </w:rPr>
        <w:t xml:space="preserve">9am </w:t>
      </w:r>
      <w:r w:rsidR="00C15887" w:rsidRPr="00CB1B96">
        <w:rPr>
          <w:rFonts w:eastAsia="Times New Roman" w:cstheme="minorHAnsi"/>
          <w:b/>
          <w:sz w:val="20"/>
          <w:szCs w:val="20"/>
          <w:u w:val="single"/>
          <w:lang w:eastAsia="en-GB"/>
        </w:rPr>
        <w:t xml:space="preserve">on </w:t>
      </w:r>
      <w:r w:rsidR="00CB1B96" w:rsidRPr="00CB1B96">
        <w:rPr>
          <w:rFonts w:eastAsia="Times New Roman" w:cstheme="minorHAnsi"/>
          <w:b/>
          <w:sz w:val="20"/>
          <w:szCs w:val="20"/>
          <w:u w:val="single"/>
          <w:lang w:eastAsia="en-GB"/>
        </w:rPr>
        <w:t xml:space="preserve">Tuesday </w:t>
      </w:r>
      <w:r w:rsidR="00691FCA" w:rsidRPr="00CB1B96">
        <w:rPr>
          <w:rFonts w:eastAsia="Times New Roman" w:cstheme="minorHAnsi"/>
          <w:b/>
          <w:sz w:val="20"/>
          <w:szCs w:val="20"/>
          <w:u w:val="single"/>
          <w:lang w:eastAsia="en-GB"/>
        </w:rPr>
        <w:t>1</w:t>
      </w:r>
      <w:r w:rsidR="00CB1B96" w:rsidRPr="00CB1B96">
        <w:rPr>
          <w:rFonts w:eastAsia="Times New Roman" w:cstheme="minorHAnsi"/>
          <w:b/>
          <w:sz w:val="20"/>
          <w:szCs w:val="20"/>
          <w:u w:val="single"/>
          <w:lang w:eastAsia="en-GB"/>
        </w:rPr>
        <w:t>4</w:t>
      </w:r>
      <w:r w:rsidR="00691FCA" w:rsidRPr="00CB1B96">
        <w:rPr>
          <w:rFonts w:eastAsia="Times New Roman" w:cstheme="minorHAnsi"/>
          <w:b/>
          <w:sz w:val="20"/>
          <w:szCs w:val="20"/>
          <w:u w:val="single"/>
          <w:vertAlign w:val="superscript"/>
          <w:lang w:eastAsia="en-GB"/>
        </w:rPr>
        <w:t>th</w:t>
      </w:r>
      <w:r w:rsidR="00691FCA" w:rsidRPr="00CB1B96">
        <w:rPr>
          <w:rFonts w:eastAsia="Times New Roman" w:cstheme="minorHAnsi"/>
          <w:b/>
          <w:sz w:val="20"/>
          <w:szCs w:val="20"/>
          <w:u w:val="single"/>
          <w:lang w:eastAsia="en-GB"/>
        </w:rPr>
        <w:t xml:space="preserve"> October 2025</w:t>
      </w:r>
      <w:r w:rsidR="007A0EDF" w:rsidRPr="00CB1B96">
        <w:rPr>
          <w:rFonts w:eastAsia="Times New Roman" w:cstheme="minorHAnsi"/>
          <w:b/>
          <w:sz w:val="20"/>
          <w:szCs w:val="20"/>
          <w:u w:val="single"/>
          <w:lang w:eastAsia="en-GB"/>
        </w:rPr>
        <w:t>.</w:t>
      </w:r>
    </w:p>
    <w:p w14:paraId="402884BD" w14:textId="77777777" w:rsidR="00717A22" w:rsidRPr="000E364C" w:rsidRDefault="00717A22" w:rsidP="00C15887">
      <w:pPr>
        <w:spacing w:after="0" w:line="240" w:lineRule="auto"/>
        <w:jc w:val="both"/>
        <w:rPr>
          <w:rFonts w:eastAsia="Times New Roman" w:cstheme="minorHAnsi"/>
          <w:b/>
          <w:sz w:val="20"/>
          <w:szCs w:val="20"/>
          <w:lang w:eastAsia="en-GB"/>
        </w:rPr>
      </w:pPr>
    </w:p>
    <w:p w14:paraId="6D792ECF" w14:textId="343ED65A" w:rsidR="00717A22" w:rsidRPr="000E364C" w:rsidRDefault="00717A22" w:rsidP="00717A22">
      <w:pPr>
        <w:spacing w:after="0" w:line="240" w:lineRule="auto"/>
        <w:ind w:left="-284"/>
        <w:jc w:val="both"/>
        <w:rPr>
          <w:rFonts w:eastAsia="Times New Roman" w:cstheme="minorHAnsi"/>
          <w:b/>
          <w:sz w:val="20"/>
          <w:szCs w:val="20"/>
          <w:lang w:eastAsia="en-GB"/>
        </w:rPr>
      </w:pPr>
    </w:p>
    <w:p w14:paraId="69B21522" w14:textId="6FE19C67" w:rsidR="00D112D9" w:rsidRPr="000E364C" w:rsidRDefault="00D112D9" w:rsidP="00717A22">
      <w:pPr>
        <w:spacing w:after="0" w:line="240" w:lineRule="auto"/>
        <w:ind w:left="-284"/>
        <w:jc w:val="both"/>
        <w:rPr>
          <w:rFonts w:eastAsia="Times New Roman" w:cstheme="minorHAnsi"/>
          <w:b/>
          <w:sz w:val="20"/>
          <w:szCs w:val="20"/>
          <w:lang w:eastAsia="en-GB"/>
        </w:rPr>
      </w:pPr>
    </w:p>
    <w:p w14:paraId="3D3A2091" w14:textId="77777777" w:rsidR="00D112D9" w:rsidRPr="000E364C" w:rsidRDefault="00D112D9" w:rsidP="00717A22">
      <w:pPr>
        <w:spacing w:after="0" w:line="240" w:lineRule="auto"/>
        <w:ind w:left="-284"/>
        <w:jc w:val="both"/>
        <w:rPr>
          <w:rFonts w:eastAsia="Times New Roman" w:cstheme="minorHAnsi"/>
          <w:b/>
          <w:sz w:val="20"/>
          <w:szCs w:val="20"/>
          <w:lang w:eastAsia="en-GB"/>
        </w:rPr>
      </w:pPr>
    </w:p>
    <w:p w14:paraId="5A6194B3" w14:textId="77777777" w:rsidR="009505EC" w:rsidRPr="000E364C" w:rsidRDefault="009505EC" w:rsidP="00717A22">
      <w:pPr>
        <w:spacing w:after="0" w:line="240" w:lineRule="auto"/>
        <w:ind w:left="-284"/>
        <w:jc w:val="both"/>
        <w:rPr>
          <w:rFonts w:eastAsia="Times New Roman" w:cstheme="minorHAnsi"/>
          <w:sz w:val="20"/>
          <w:szCs w:val="20"/>
          <w:lang w:eastAsia="en-GB"/>
        </w:rPr>
      </w:pPr>
    </w:p>
    <w:p w14:paraId="48F546D6" w14:textId="77777777" w:rsidR="008C250B" w:rsidRPr="000E364C" w:rsidRDefault="008C250B" w:rsidP="008C250B">
      <w:pPr>
        <w:spacing w:after="0" w:line="240" w:lineRule="auto"/>
        <w:jc w:val="center"/>
        <w:rPr>
          <w:rFonts w:eastAsia="Times New Roman" w:cstheme="minorHAnsi"/>
          <w:b/>
          <w:sz w:val="20"/>
          <w:szCs w:val="20"/>
          <w:lang w:eastAsia="en-GB"/>
        </w:rPr>
      </w:pPr>
    </w:p>
    <w:p w14:paraId="04AB69C5" w14:textId="396F5E2F" w:rsidR="008C250B" w:rsidRDefault="008C250B" w:rsidP="008C250B">
      <w:pPr>
        <w:spacing w:after="0" w:line="240" w:lineRule="auto"/>
        <w:jc w:val="center"/>
        <w:rPr>
          <w:rFonts w:eastAsia="Times New Roman" w:cstheme="minorHAnsi"/>
          <w:b/>
          <w:sz w:val="20"/>
          <w:szCs w:val="20"/>
          <w:lang w:eastAsia="en-GB"/>
        </w:rPr>
      </w:pPr>
    </w:p>
    <w:p w14:paraId="007D13D5" w14:textId="596E954A" w:rsidR="000E364C" w:rsidRDefault="000E364C" w:rsidP="008C250B">
      <w:pPr>
        <w:spacing w:after="0" w:line="240" w:lineRule="auto"/>
        <w:jc w:val="center"/>
        <w:rPr>
          <w:rFonts w:eastAsia="Times New Roman" w:cstheme="minorHAnsi"/>
          <w:b/>
          <w:sz w:val="20"/>
          <w:szCs w:val="20"/>
          <w:lang w:eastAsia="en-GB"/>
        </w:rPr>
      </w:pPr>
    </w:p>
    <w:p w14:paraId="02621998" w14:textId="087C95C4" w:rsidR="000E364C" w:rsidRDefault="000E364C" w:rsidP="008C250B">
      <w:pPr>
        <w:spacing w:after="0" w:line="240" w:lineRule="auto"/>
        <w:jc w:val="center"/>
        <w:rPr>
          <w:rFonts w:eastAsia="Times New Roman" w:cstheme="minorHAnsi"/>
          <w:b/>
          <w:sz w:val="20"/>
          <w:szCs w:val="20"/>
          <w:lang w:eastAsia="en-GB"/>
        </w:rPr>
      </w:pPr>
    </w:p>
    <w:p w14:paraId="2E8A46DD" w14:textId="09CD61C6" w:rsidR="000E364C" w:rsidRDefault="000E364C" w:rsidP="008C250B">
      <w:pPr>
        <w:spacing w:after="0" w:line="240" w:lineRule="auto"/>
        <w:jc w:val="center"/>
        <w:rPr>
          <w:rFonts w:eastAsia="Times New Roman" w:cstheme="minorHAnsi"/>
          <w:b/>
          <w:sz w:val="20"/>
          <w:szCs w:val="20"/>
          <w:lang w:eastAsia="en-GB"/>
        </w:rPr>
      </w:pPr>
    </w:p>
    <w:p w14:paraId="272C96D3" w14:textId="77777777" w:rsidR="000E364C" w:rsidRPr="000E364C" w:rsidRDefault="000E364C" w:rsidP="008C250B">
      <w:pPr>
        <w:spacing w:after="0" w:line="240" w:lineRule="auto"/>
        <w:jc w:val="center"/>
        <w:rPr>
          <w:rFonts w:eastAsia="Times New Roman" w:cstheme="minorHAnsi"/>
          <w:b/>
          <w:sz w:val="20"/>
          <w:szCs w:val="20"/>
          <w:lang w:eastAsia="en-GB"/>
        </w:rPr>
      </w:pPr>
    </w:p>
    <w:p w14:paraId="4C153C3F" w14:textId="77777777" w:rsidR="008C250B" w:rsidRPr="000E364C" w:rsidRDefault="008C250B" w:rsidP="008C250B">
      <w:pPr>
        <w:spacing w:after="0" w:line="240" w:lineRule="auto"/>
        <w:jc w:val="center"/>
        <w:rPr>
          <w:rFonts w:eastAsia="Times New Roman" w:cstheme="minorHAnsi"/>
          <w:b/>
          <w:sz w:val="20"/>
          <w:szCs w:val="20"/>
          <w:lang w:eastAsia="en-GB"/>
        </w:rPr>
      </w:pPr>
    </w:p>
    <w:p w14:paraId="65B50F4E" w14:textId="217353AC" w:rsidR="008C250B" w:rsidRPr="000E364C" w:rsidRDefault="00D112D9" w:rsidP="008C250B">
      <w:pPr>
        <w:spacing w:after="0" w:line="240" w:lineRule="auto"/>
        <w:jc w:val="center"/>
        <w:rPr>
          <w:rFonts w:eastAsia="Times New Roman" w:cstheme="minorHAnsi"/>
          <w:b/>
          <w:sz w:val="20"/>
          <w:szCs w:val="20"/>
          <w:u w:val="single"/>
          <w:lang w:eastAsia="en-GB"/>
        </w:rPr>
      </w:pPr>
      <w:r w:rsidRPr="000E364C">
        <w:rPr>
          <w:rFonts w:eastAsia="Times New Roman" w:cstheme="minorHAnsi"/>
          <w:b/>
          <w:sz w:val="20"/>
          <w:szCs w:val="20"/>
          <w:u w:val="single"/>
          <w:lang w:eastAsia="en-GB"/>
        </w:rPr>
        <w:lastRenderedPageBreak/>
        <w:t xml:space="preserve">Part B </w:t>
      </w:r>
      <w:r w:rsidR="008C250B" w:rsidRPr="000E364C">
        <w:rPr>
          <w:rFonts w:eastAsia="Times New Roman" w:cstheme="minorHAnsi"/>
          <w:b/>
          <w:sz w:val="20"/>
          <w:szCs w:val="20"/>
          <w:u w:val="single"/>
          <w:lang w:eastAsia="en-GB"/>
        </w:rPr>
        <w:t xml:space="preserve">Statement in Support of </w:t>
      </w:r>
      <w:r w:rsidRPr="000E364C">
        <w:rPr>
          <w:rFonts w:eastAsia="Times New Roman" w:cstheme="minorHAnsi"/>
          <w:b/>
          <w:sz w:val="20"/>
          <w:szCs w:val="20"/>
          <w:u w:val="single"/>
          <w:lang w:eastAsia="en-GB"/>
        </w:rPr>
        <w:t xml:space="preserve">the </w:t>
      </w:r>
      <w:r w:rsidR="008C250B" w:rsidRPr="000E364C">
        <w:rPr>
          <w:rFonts w:eastAsia="Times New Roman" w:cstheme="minorHAnsi"/>
          <w:b/>
          <w:sz w:val="20"/>
          <w:szCs w:val="20"/>
          <w:u w:val="single"/>
          <w:lang w:eastAsia="en-GB"/>
        </w:rPr>
        <w:t>Election</w:t>
      </w:r>
    </w:p>
    <w:p w14:paraId="6E191C0B" w14:textId="77777777" w:rsidR="000C5416" w:rsidRPr="000E364C" w:rsidRDefault="000C5416" w:rsidP="008C250B">
      <w:pPr>
        <w:spacing w:after="0" w:line="240" w:lineRule="auto"/>
        <w:jc w:val="center"/>
        <w:rPr>
          <w:rFonts w:eastAsia="Times New Roman" w:cstheme="minorHAnsi"/>
          <w:b/>
          <w:sz w:val="20"/>
          <w:szCs w:val="20"/>
          <w:u w:val="single"/>
          <w:lang w:eastAsia="en-GB"/>
        </w:rPr>
      </w:pPr>
    </w:p>
    <w:p w14:paraId="7C6DF6B6" w14:textId="219EA49F" w:rsidR="00C15887" w:rsidRPr="000E364C" w:rsidRDefault="00C15887" w:rsidP="008C250B">
      <w:pPr>
        <w:spacing w:after="0" w:line="240" w:lineRule="auto"/>
        <w:rPr>
          <w:rFonts w:eastAsia="Times New Roman" w:cstheme="minorHAnsi"/>
          <w:i/>
          <w:sz w:val="20"/>
          <w:szCs w:val="20"/>
          <w:lang w:eastAsia="en-GB"/>
        </w:rPr>
      </w:pPr>
    </w:p>
    <w:p w14:paraId="11BF7BA3" w14:textId="094B0FEE" w:rsidR="00C15887" w:rsidRPr="000E364C" w:rsidRDefault="00C15887" w:rsidP="00C15887">
      <w:pPr>
        <w:spacing w:after="0" w:line="240" w:lineRule="auto"/>
        <w:rPr>
          <w:rFonts w:eastAsia="Times New Roman" w:cstheme="minorHAnsi"/>
          <w:sz w:val="20"/>
          <w:szCs w:val="20"/>
          <w:lang w:eastAsia="en-GB"/>
        </w:rPr>
      </w:pPr>
      <w:r w:rsidRPr="000E364C">
        <w:rPr>
          <w:rFonts w:eastAsia="Times New Roman" w:cstheme="minorHAnsi"/>
          <w:sz w:val="20"/>
          <w:szCs w:val="20"/>
          <w:lang w:eastAsia="en-GB"/>
        </w:rPr>
        <w:t xml:space="preserve">Using this form </w:t>
      </w:r>
      <w:r w:rsidR="00D112D9" w:rsidRPr="000E364C">
        <w:rPr>
          <w:rFonts w:eastAsia="Times New Roman" w:cstheme="minorHAnsi"/>
          <w:sz w:val="20"/>
          <w:szCs w:val="20"/>
          <w:lang w:eastAsia="en-GB"/>
        </w:rPr>
        <w:t xml:space="preserve">below, </w:t>
      </w:r>
      <w:r w:rsidRPr="000E364C">
        <w:rPr>
          <w:rFonts w:eastAsia="Times New Roman" w:cstheme="minorHAnsi"/>
          <w:sz w:val="20"/>
          <w:szCs w:val="20"/>
          <w:lang w:eastAsia="en-GB"/>
        </w:rPr>
        <w:t xml:space="preserve">please provide a statement in support of your nomination which should be no longer than 1 page. </w:t>
      </w:r>
    </w:p>
    <w:p w14:paraId="79F6D47C" w14:textId="77777777" w:rsidR="00C15887" w:rsidRPr="000E364C" w:rsidRDefault="00C15887" w:rsidP="00C15887">
      <w:pPr>
        <w:spacing w:after="0" w:line="240" w:lineRule="auto"/>
        <w:rPr>
          <w:rFonts w:eastAsia="Times New Roman" w:cstheme="minorHAnsi"/>
          <w:sz w:val="20"/>
          <w:szCs w:val="20"/>
          <w:lang w:eastAsia="en-GB"/>
        </w:rPr>
      </w:pPr>
      <w:r w:rsidRPr="000E364C">
        <w:rPr>
          <w:rFonts w:eastAsia="Times New Roman" w:cstheme="minorHAnsi"/>
          <w:sz w:val="20"/>
          <w:szCs w:val="20"/>
          <w:lang w:eastAsia="en-GB"/>
        </w:rPr>
        <w:br/>
        <w:t>If a ballot is required this statement will be shared with those eligible to vote as part of the election process.</w:t>
      </w:r>
    </w:p>
    <w:p w14:paraId="0D4282B3" w14:textId="77777777" w:rsidR="00C15887" w:rsidRPr="000E364C" w:rsidRDefault="00C15887" w:rsidP="00C15887">
      <w:pPr>
        <w:spacing w:after="0" w:line="240" w:lineRule="auto"/>
        <w:rPr>
          <w:rFonts w:eastAsia="Times New Roman" w:cstheme="minorHAnsi"/>
          <w:sz w:val="20"/>
          <w:szCs w:val="20"/>
          <w:lang w:eastAsia="en-GB"/>
        </w:rPr>
      </w:pPr>
    </w:p>
    <w:p w14:paraId="4B9CC500" w14:textId="77777777" w:rsidR="00C15887" w:rsidRPr="000E364C" w:rsidRDefault="00C15887" w:rsidP="00C15887">
      <w:pPr>
        <w:spacing w:after="0" w:line="240" w:lineRule="auto"/>
        <w:rPr>
          <w:rFonts w:eastAsia="Times New Roman" w:cstheme="minorHAnsi"/>
          <w:sz w:val="20"/>
          <w:szCs w:val="20"/>
          <w:lang w:eastAsia="en-GB"/>
        </w:rPr>
      </w:pPr>
      <w:r w:rsidRPr="000E364C">
        <w:rPr>
          <w:rFonts w:eastAsia="Times New Roman" w:cstheme="minorHAnsi"/>
          <w:sz w:val="20"/>
          <w:szCs w:val="20"/>
          <w:lang w:eastAsia="en-GB"/>
        </w:rPr>
        <w:t>You may wish to consider the following aspects:</w:t>
      </w:r>
    </w:p>
    <w:p w14:paraId="583E5EC6" w14:textId="77777777" w:rsidR="00C15887" w:rsidRPr="000E364C" w:rsidRDefault="00C15887" w:rsidP="00C15887">
      <w:pPr>
        <w:spacing w:after="0" w:line="240" w:lineRule="auto"/>
        <w:rPr>
          <w:rFonts w:eastAsia="Times New Roman" w:cstheme="minorHAnsi"/>
          <w:sz w:val="20"/>
          <w:szCs w:val="20"/>
          <w:lang w:eastAsia="en-GB"/>
        </w:rPr>
      </w:pPr>
    </w:p>
    <w:p w14:paraId="6BC6C099" w14:textId="77777777" w:rsidR="00C15887" w:rsidRPr="000E364C" w:rsidRDefault="00C15887" w:rsidP="00C15887">
      <w:pPr>
        <w:numPr>
          <w:ilvl w:val="0"/>
          <w:numId w:val="37"/>
        </w:numPr>
        <w:spacing w:after="0" w:line="240" w:lineRule="auto"/>
        <w:contextualSpacing/>
        <w:rPr>
          <w:rFonts w:eastAsia="Times New Roman" w:cstheme="minorHAnsi"/>
          <w:sz w:val="20"/>
          <w:szCs w:val="20"/>
          <w:lang w:eastAsia="en-GB"/>
        </w:rPr>
      </w:pPr>
      <w:r w:rsidRPr="000E364C">
        <w:rPr>
          <w:rFonts w:eastAsia="Times New Roman" w:cstheme="minorHAnsi"/>
          <w:sz w:val="20"/>
          <w:szCs w:val="20"/>
          <w:lang w:eastAsia="en-GB"/>
        </w:rPr>
        <w:t>What skills and experience you have to offer</w:t>
      </w:r>
    </w:p>
    <w:p w14:paraId="42D79249" w14:textId="77777777" w:rsidR="00C15887" w:rsidRPr="000E364C" w:rsidRDefault="00C15887" w:rsidP="00C15887">
      <w:pPr>
        <w:numPr>
          <w:ilvl w:val="0"/>
          <w:numId w:val="37"/>
        </w:numPr>
        <w:spacing w:after="0" w:line="240" w:lineRule="auto"/>
        <w:contextualSpacing/>
        <w:rPr>
          <w:rFonts w:eastAsia="Times New Roman" w:cstheme="minorHAnsi"/>
          <w:sz w:val="20"/>
          <w:szCs w:val="20"/>
          <w:lang w:eastAsia="en-GB"/>
        </w:rPr>
      </w:pPr>
      <w:r w:rsidRPr="000E364C">
        <w:rPr>
          <w:rFonts w:eastAsia="Times New Roman" w:cstheme="minorHAnsi"/>
          <w:sz w:val="20"/>
          <w:szCs w:val="20"/>
          <w:lang w:eastAsia="en-GB"/>
        </w:rPr>
        <w:t>What interests you in the role</w:t>
      </w:r>
    </w:p>
    <w:p w14:paraId="6313D927" w14:textId="77777777" w:rsidR="00C15887" w:rsidRPr="000E364C" w:rsidRDefault="00C15887" w:rsidP="00C15887">
      <w:pPr>
        <w:numPr>
          <w:ilvl w:val="0"/>
          <w:numId w:val="37"/>
        </w:numPr>
        <w:spacing w:after="0" w:line="240" w:lineRule="auto"/>
        <w:contextualSpacing/>
        <w:rPr>
          <w:rFonts w:eastAsia="Times New Roman" w:cstheme="minorHAnsi"/>
          <w:sz w:val="20"/>
          <w:szCs w:val="20"/>
          <w:lang w:eastAsia="en-GB"/>
        </w:rPr>
      </w:pPr>
      <w:r w:rsidRPr="000E364C">
        <w:rPr>
          <w:rFonts w:eastAsia="Times New Roman" w:cstheme="minorHAnsi"/>
          <w:sz w:val="20"/>
          <w:szCs w:val="20"/>
          <w:lang w:eastAsia="en-GB"/>
        </w:rPr>
        <w:t>Your commitment to undertaking training to acquire or develop the skills to be an effective governor</w:t>
      </w:r>
    </w:p>
    <w:p w14:paraId="0B7E96D2" w14:textId="77777777" w:rsidR="00C15887" w:rsidRPr="000E364C" w:rsidRDefault="00C15887" w:rsidP="00C15887">
      <w:pPr>
        <w:numPr>
          <w:ilvl w:val="0"/>
          <w:numId w:val="37"/>
        </w:numPr>
        <w:spacing w:after="0" w:line="240" w:lineRule="auto"/>
        <w:contextualSpacing/>
        <w:rPr>
          <w:rFonts w:eastAsia="Times New Roman" w:cstheme="minorHAnsi"/>
          <w:sz w:val="20"/>
          <w:szCs w:val="20"/>
          <w:lang w:eastAsia="en-GB"/>
        </w:rPr>
      </w:pPr>
      <w:r w:rsidRPr="000E364C">
        <w:rPr>
          <w:rFonts w:eastAsia="Times New Roman" w:cstheme="minorHAnsi"/>
          <w:sz w:val="20"/>
          <w:szCs w:val="20"/>
          <w:lang w:eastAsia="en-GB"/>
        </w:rPr>
        <w:t>If seeking re-election, details of your contribution to the work of the board during your current term of office</w:t>
      </w:r>
    </w:p>
    <w:p w14:paraId="126CAE1D" w14:textId="77777777" w:rsidR="00C15887" w:rsidRPr="000E364C" w:rsidRDefault="00C15887" w:rsidP="00C15887">
      <w:pPr>
        <w:numPr>
          <w:ilvl w:val="0"/>
          <w:numId w:val="37"/>
        </w:numPr>
        <w:spacing w:after="0" w:line="240" w:lineRule="auto"/>
        <w:contextualSpacing/>
        <w:rPr>
          <w:rFonts w:eastAsia="Times New Roman" w:cstheme="minorHAnsi"/>
          <w:sz w:val="20"/>
          <w:szCs w:val="20"/>
          <w:lang w:eastAsia="en-GB"/>
        </w:rPr>
      </w:pPr>
      <w:r w:rsidRPr="000E364C">
        <w:rPr>
          <w:rFonts w:eastAsia="Times New Roman" w:cstheme="minorHAnsi"/>
          <w:sz w:val="20"/>
          <w:szCs w:val="20"/>
          <w:lang w:eastAsia="en-GB"/>
        </w:rPr>
        <w:t>How you plan to contribute to the work of the board.</w:t>
      </w:r>
    </w:p>
    <w:p w14:paraId="31B42BE8" w14:textId="6DBD768F" w:rsidR="00C15887" w:rsidRPr="000E364C" w:rsidRDefault="00C15887" w:rsidP="008C250B">
      <w:pPr>
        <w:spacing w:after="0" w:line="240" w:lineRule="auto"/>
        <w:rPr>
          <w:rFonts w:eastAsia="Times New Roman" w:cstheme="minorHAnsi"/>
          <w:i/>
          <w:sz w:val="20"/>
          <w:szCs w:val="20"/>
          <w:lang w:eastAsia="en-GB"/>
        </w:rPr>
      </w:pPr>
    </w:p>
    <w:p w14:paraId="187A3D78" w14:textId="77777777" w:rsidR="00D112D9" w:rsidRPr="000E364C" w:rsidRDefault="00D112D9" w:rsidP="008C250B">
      <w:pPr>
        <w:spacing w:after="0" w:line="240" w:lineRule="auto"/>
        <w:rPr>
          <w:rFonts w:eastAsia="Times New Roman" w:cstheme="minorHAnsi"/>
          <w:i/>
          <w:sz w:val="20"/>
          <w:szCs w:val="20"/>
          <w:lang w:eastAsia="en-GB"/>
        </w:rPr>
      </w:pPr>
    </w:p>
    <w:p w14:paraId="2BEAF9E4" w14:textId="19C407D8" w:rsidR="00D112D9" w:rsidRPr="00691FCA" w:rsidRDefault="00691FCA" w:rsidP="00691FCA">
      <w:pPr>
        <w:jc w:val="center"/>
        <w:rPr>
          <w:rFonts w:eastAsia="Times New Roman" w:cstheme="minorHAnsi"/>
          <w:i/>
          <w:sz w:val="20"/>
          <w:szCs w:val="20"/>
          <w:lang w:eastAsia="en-GB"/>
        </w:rPr>
      </w:pPr>
      <w:r>
        <w:rPr>
          <w:rFonts w:eastAsia="Times New Roman" w:cstheme="minorHAnsi"/>
          <w:b/>
          <w:sz w:val="20"/>
          <w:szCs w:val="20"/>
          <w:u w:val="single"/>
          <w:lang w:eastAsia="en-GB"/>
        </w:rPr>
        <w:t>P</w:t>
      </w:r>
      <w:r w:rsidR="00D112D9" w:rsidRPr="000E364C">
        <w:rPr>
          <w:rFonts w:eastAsia="Times New Roman" w:cstheme="minorHAnsi"/>
          <w:b/>
          <w:sz w:val="20"/>
          <w:szCs w:val="20"/>
          <w:u w:val="single"/>
          <w:lang w:eastAsia="en-GB"/>
        </w:rPr>
        <w:t>art B Statement in Support of the Election</w:t>
      </w:r>
    </w:p>
    <w:p w14:paraId="61EA7ABC" w14:textId="7B7367DE" w:rsidR="00C15887" w:rsidRPr="000E364C" w:rsidRDefault="00C15887" w:rsidP="008C250B">
      <w:pPr>
        <w:spacing w:after="0" w:line="240" w:lineRule="auto"/>
        <w:rPr>
          <w:rFonts w:eastAsia="Times New Roman" w:cstheme="minorHAnsi"/>
          <w:i/>
          <w:sz w:val="20"/>
          <w:szCs w:val="20"/>
          <w:lang w:eastAsia="en-GB"/>
        </w:rPr>
      </w:pPr>
    </w:p>
    <w:p w14:paraId="1564AD3B" w14:textId="77777777" w:rsidR="00C15887" w:rsidRPr="000E364C" w:rsidRDefault="00C15887" w:rsidP="008C250B">
      <w:pPr>
        <w:spacing w:after="0" w:line="240" w:lineRule="auto"/>
        <w:rPr>
          <w:rFonts w:eastAsia="Times New Roman" w:cstheme="minorHAnsi"/>
          <w:sz w:val="20"/>
          <w:szCs w:val="20"/>
          <w:lang w:eastAsia="en-GB"/>
        </w:rPr>
      </w:pPr>
    </w:p>
    <w:tbl>
      <w:tblPr>
        <w:tblStyle w:val="TableGrid"/>
        <w:tblW w:w="9776" w:type="dxa"/>
        <w:tblLook w:val="04A0" w:firstRow="1" w:lastRow="0" w:firstColumn="1" w:lastColumn="0" w:noHBand="0" w:noVBand="1"/>
      </w:tblPr>
      <w:tblGrid>
        <w:gridCol w:w="2689"/>
        <w:gridCol w:w="7087"/>
      </w:tblGrid>
      <w:tr w:rsidR="008C250B" w:rsidRPr="000E364C" w14:paraId="31337144" w14:textId="77777777" w:rsidTr="008C250B">
        <w:trPr>
          <w:trHeight w:val="553"/>
        </w:trPr>
        <w:tc>
          <w:tcPr>
            <w:tcW w:w="2689" w:type="dxa"/>
            <w:vAlign w:val="center"/>
          </w:tcPr>
          <w:p w14:paraId="196328C3" w14:textId="77777777" w:rsidR="008C250B" w:rsidRPr="000E364C" w:rsidRDefault="008C250B" w:rsidP="008C250B">
            <w:pPr>
              <w:rPr>
                <w:rFonts w:eastAsia="Times New Roman" w:cstheme="minorHAnsi"/>
                <w:b/>
                <w:sz w:val="20"/>
                <w:szCs w:val="20"/>
                <w:lang w:eastAsia="en-GB"/>
              </w:rPr>
            </w:pPr>
            <w:r w:rsidRPr="000E364C">
              <w:rPr>
                <w:rFonts w:eastAsia="Times New Roman" w:cstheme="minorHAnsi"/>
                <w:b/>
                <w:sz w:val="20"/>
                <w:szCs w:val="20"/>
                <w:lang w:eastAsia="en-GB"/>
              </w:rPr>
              <w:t>School</w:t>
            </w:r>
          </w:p>
        </w:tc>
        <w:tc>
          <w:tcPr>
            <w:tcW w:w="7087" w:type="dxa"/>
            <w:vAlign w:val="center"/>
          </w:tcPr>
          <w:p w14:paraId="0C1F8B66" w14:textId="14B68909" w:rsidR="008C250B" w:rsidRPr="000E364C" w:rsidRDefault="00C15887" w:rsidP="008C250B">
            <w:pPr>
              <w:rPr>
                <w:rFonts w:eastAsia="Times New Roman" w:cstheme="minorHAnsi"/>
                <w:b/>
                <w:sz w:val="20"/>
                <w:szCs w:val="20"/>
                <w:highlight w:val="cyan"/>
                <w:lang w:eastAsia="en-GB"/>
              </w:rPr>
            </w:pPr>
            <w:r w:rsidRPr="000E364C">
              <w:rPr>
                <w:rFonts w:cstheme="minorHAnsi"/>
                <w:b/>
                <w:sz w:val="20"/>
                <w:szCs w:val="20"/>
              </w:rPr>
              <w:t>Boroughbridge High School and King James’s School Federation</w:t>
            </w:r>
          </w:p>
        </w:tc>
      </w:tr>
      <w:tr w:rsidR="008C250B" w:rsidRPr="000E364C" w14:paraId="71F1F97A" w14:textId="77777777" w:rsidTr="008C250B">
        <w:trPr>
          <w:trHeight w:val="547"/>
        </w:trPr>
        <w:tc>
          <w:tcPr>
            <w:tcW w:w="2689" w:type="dxa"/>
            <w:vAlign w:val="center"/>
          </w:tcPr>
          <w:p w14:paraId="1D8D13CC" w14:textId="77777777" w:rsidR="008C250B" w:rsidRPr="000E364C" w:rsidRDefault="008C250B" w:rsidP="008C250B">
            <w:pPr>
              <w:rPr>
                <w:rFonts w:eastAsia="Times New Roman" w:cstheme="minorHAnsi"/>
                <w:b/>
                <w:sz w:val="20"/>
                <w:szCs w:val="20"/>
                <w:lang w:eastAsia="en-GB"/>
              </w:rPr>
            </w:pPr>
            <w:r w:rsidRPr="000E364C">
              <w:rPr>
                <w:rFonts w:eastAsia="Times New Roman" w:cstheme="minorHAnsi"/>
                <w:b/>
                <w:sz w:val="20"/>
                <w:szCs w:val="20"/>
                <w:lang w:eastAsia="en-GB"/>
              </w:rPr>
              <w:t>Candidate name</w:t>
            </w:r>
          </w:p>
        </w:tc>
        <w:tc>
          <w:tcPr>
            <w:tcW w:w="7087" w:type="dxa"/>
          </w:tcPr>
          <w:p w14:paraId="483D47A2" w14:textId="77777777" w:rsidR="008C250B" w:rsidRPr="000E364C" w:rsidRDefault="008C250B" w:rsidP="008C250B">
            <w:pPr>
              <w:rPr>
                <w:rFonts w:eastAsia="Times New Roman" w:cstheme="minorHAnsi"/>
                <w:b/>
                <w:sz w:val="20"/>
                <w:szCs w:val="20"/>
                <w:lang w:eastAsia="en-GB"/>
              </w:rPr>
            </w:pPr>
          </w:p>
        </w:tc>
      </w:tr>
      <w:tr w:rsidR="008C250B" w:rsidRPr="000E364C" w14:paraId="7DCB832E" w14:textId="77777777" w:rsidTr="008C250B">
        <w:trPr>
          <w:trHeight w:val="568"/>
        </w:trPr>
        <w:tc>
          <w:tcPr>
            <w:tcW w:w="2689" w:type="dxa"/>
            <w:vAlign w:val="center"/>
          </w:tcPr>
          <w:p w14:paraId="6AFC9F2D" w14:textId="77777777" w:rsidR="008C250B" w:rsidRPr="000E364C" w:rsidRDefault="008C250B" w:rsidP="008C250B">
            <w:pPr>
              <w:rPr>
                <w:rFonts w:eastAsia="Times New Roman" w:cstheme="minorHAnsi"/>
                <w:b/>
                <w:sz w:val="20"/>
                <w:szCs w:val="20"/>
                <w:lang w:eastAsia="en-GB"/>
              </w:rPr>
            </w:pPr>
            <w:r w:rsidRPr="000E364C">
              <w:rPr>
                <w:rFonts w:eastAsia="Times New Roman" w:cstheme="minorHAnsi"/>
                <w:b/>
                <w:sz w:val="20"/>
                <w:szCs w:val="20"/>
                <w:lang w:eastAsia="en-GB"/>
              </w:rPr>
              <w:t>Age(s) of child(ren)</w:t>
            </w:r>
          </w:p>
        </w:tc>
        <w:tc>
          <w:tcPr>
            <w:tcW w:w="7087" w:type="dxa"/>
          </w:tcPr>
          <w:p w14:paraId="787363E0" w14:textId="77777777" w:rsidR="008C250B" w:rsidRPr="000E364C" w:rsidRDefault="008C250B" w:rsidP="008C250B">
            <w:pPr>
              <w:rPr>
                <w:rFonts w:eastAsia="Times New Roman" w:cstheme="minorHAnsi"/>
                <w:b/>
                <w:sz w:val="20"/>
                <w:szCs w:val="20"/>
                <w:lang w:eastAsia="en-GB"/>
              </w:rPr>
            </w:pPr>
          </w:p>
        </w:tc>
      </w:tr>
      <w:tr w:rsidR="008C250B" w:rsidRPr="000E364C" w14:paraId="2172106F" w14:textId="77777777" w:rsidTr="008C250B">
        <w:tc>
          <w:tcPr>
            <w:tcW w:w="9776" w:type="dxa"/>
            <w:gridSpan w:val="2"/>
          </w:tcPr>
          <w:p w14:paraId="037470D4" w14:textId="77777777" w:rsidR="008C250B" w:rsidRPr="000E364C" w:rsidRDefault="008C250B" w:rsidP="008C250B">
            <w:pPr>
              <w:rPr>
                <w:rFonts w:eastAsia="Times New Roman" w:cstheme="minorHAnsi"/>
                <w:b/>
                <w:sz w:val="20"/>
                <w:szCs w:val="20"/>
                <w:lang w:eastAsia="en-GB"/>
              </w:rPr>
            </w:pPr>
            <w:r w:rsidRPr="000E364C">
              <w:rPr>
                <w:rFonts w:eastAsia="Times New Roman" w:cstheme="minorHAnsi"/>
                <w:b/>
                <w:sz w:val="20"/>
                <w:szCs w:val="20"/>
                <w:lang w:eastAsia="en-GB"/>
              </w:rPr>
              <w:t>Experience and/or interests relevant to serving as a governor:</w:t>
            </w:r>
          </w:p>
          <w:p w14:paraId="251924E6" w14:textId="77777777" w:rsidR="008C250B" w:rsidRPr="000E364C" w:rsidRDefault="008C250B" w:rsidP="008C250B">
            <w:pPr>
              <w:rPr>
                <w:rFonts w:eastAsia="Times New Roman" w:cstheme="minorHAnsi"/>
                <w:b/>
                <w:sz w:val="20"/>
                <w:szCs w:val="20"/>
                <w:lang w:eastAsia="en-GB"/>
              </w:rPr>
            </w:pPr>
          </w:p>
          <w:p w14:paraId="50A941A7" w14:textId="77777777" w:rsidR="008C250B" w:rsidRPr="000E364C" w:rsidRDefault="008C250B" w:rsidP="008C250B">
            <w:pPr>
              <w:rPr>
                <w:rFonts w:eastAsia="Times New Roman" w:cstheme="minorHAnsi"/>
                <w:b/>
                <w:sz w:val="20"/>
                <w:szCs w:val="20"/>
                <w:lang w:eastAsia="en-GB"/>
              </w:rPr>
            </w:pPr>
          </w:p>
          <w:p w14:paraId="0848830E" w14:textId="77777777" w:rsidR="008C250B" w:rsidRPr="000E364C" w:rsidRDefault="008C250B" w:rsidP="008C250B">
            <w:pPr>
              <w:rPr>
                <w:rFonts w:eastAsia="Times New Roman" w:cstheme="minorHAnsi"/>
                <w:b/>
                <w:sz w:val="20"/>
                <w:szCs w:val="20"/>
                <w:lang w:eastAsia="en-GB"/>
              </w:rPr>
            </w:pPr>
          </w:p>
          <w:p w14:paraId="60D86C54" w14:textId="77777777" w:rsidR="008C250B" w:rsidRPr="000E364C" w:rsidRDefault="008C250B" w:rsidP="008C250B">
            <w:pPr>
              <w:rPr>
                <w:rFonts w:eastAsia="Times New Roman" w:cstheme="minorHAnsi"/>
                <w:b/>
                <w:sz w:val="20"/>
                <w:szCs w:val="20"/>
                <w:lang w:eastAsia="en-GB"/>
              </w:rPr>
            </w:pPr>
          </w:p>
          <w:p w14:paraId="69C0ADDA" w14:textId="77777777" w:rsidR="008C250B" w:rsidRPr="000E364C" w:rsidRDefault="008C250B" w:rsidP="008C250B">
            <w:pPr>
              <w:rPr>
                <w:rFonts w:eastAsia="Times New Roman" w:cstheme="minorHAnsi"/>
                <w:b/>
                <w:sz w:val="20"/>
                <w:szCs w:val="20"/>
                <w:lang w:eastAsia="en-GB"/>
              </w:rPr>
            </w:pPr>
          </w:p>
          <w:p w14:paraId="1FDA6E25" w14:textId="77777777" w:rsidR="008C250B" w:rsidRPr="000E364C" w:rsidRDefault="008C250B" w:rsidP="008C250B">
            <w:pPr>
              <w:rPr>
                <w:rFonts w:eastAsia="Times New Roman" w:cstheme="minorHAnsi"/>
                <w:b/>
                <w:sz w:val="20"/>
                <w:szCs w:val="20"/>
                <w:lang w:eastAsia="en-GB"/>
              </w:rPr>
            </w:pPr>
          </w:p>
          <w:p w14:paraId="19C05524" w14:textId="77777777" w:rsidR="008C250B" w:rsidRPr="000E364C" w:rsidRDefault="008C250B" w:rsidP="008C250B">
            <w:pPr>
              <w:rPr>
                <w:rFonts w:eastAsia="Times New Roman" w:cstheme="minorHAnsi"/>
                <w:b/>
                <w:sz w:val="20"/>
                <w:szCs w:val="20"/>
                <w:lang w:eastAsia="en-GB"/>
              </w:rPr>
            </w:pPr>
          </w:p>
          <w:p w14:paraId="028EF570" w14:textId="77777777" w:rsidR="008C250B" w:rsidRPr="000E364C" w:rsidRDefault="008C250B" w:rsidP="008C250B">
            <w:pPr>
              <w:rPr>
                <w:rFonts w:eastAsia="Times New Roman" w:cstheme="minorHAnsi"/>
                <w:b/>
                <w:sz w:val="20"/>
                <w:szCs w:val="20"/>
                <w:lang w:eastAsia="en-GB"/>
              </w:rPr>
            </w:pPr>
          </w:p>
          <w:p w14:paraId="416A755F" w14:textId="77777777" w:rsidR="008C250B" w:rsidRPr="000E364C" w:rsidRDefault="008C250B" w:rsidP="008C250B">
            <w:pPr>
              <w:rPr>
                <w:rFonts w:eastAsia="Times New Roman" w:cstheme="minorHAnsi"/>
                <w:b/>
                <w:sz w:val="20"/>
                <w:szCs w:val="20"/>
                <w:lang w:eastAsia="en-GB"/>
              </w:rPr>
            </w:pPr>
          </w:p>
          <w:p w14:paraId="2C259362" w14:textId="77777777" w:rsidR="008C250B" w:rsidRPr="000E364C" w:rsidRDefault="008C250B" w:rsidP="008C250B">
            <w:pPr>
              <w:rPr>
                <w:rFonts w:eastAsia="Times New Roman" w:cstheme="minorHAnsi"/>
                <w:b/>
                <w:sz w:val="20"/>
                <w:szCs w:val="20"/>
                <w:lang w:eastAsia="en-GB"/>
              </w:rPr>
            </w:pPr>
          </w:p>
          <w:p w14:paraId="3893E73A" w14:textId="77777777" w:rsidR="008C250B" w:rsidRPr="000E364C" w:rsidRDefault="008C250B" w:rsidP="008C250B">
            <w:pPr>
              <w:rPr>
                <w:rFonts w:eastAsia="Times New Roman" w:cstheme="minorHAnsi"/>
                <w:b/>
                <w:sz w:val="20"/>
                <w:szCs w:val="20"/>
                <w:lang w:eastAsia="en-GB"/>
              </w:rPr>
            </w:pPr>
          </w:p>
          <w:p w14:paraId="1D1A60A2" w14:textId="77777777" w:rsidR="008C250B" w:rsidRPr="000E364C" w:rsidRDefault="008C250B" w:rsidP="008C250B">
            <w:pPr>
              <w:rPr>
                <w:rFonts w:eastAsia="Times New Roman" w:cstheme="minorHAnsi"/>
                <w:b/>
                <w:sz w:val="20"/>
                <w:szCs w:val="20"/>
                <w:lang w:eastAsia="en-GB"/>
              </w:rPr>
            </w:pPr>
          </w:p>
          <w:p w14:paraId="17F9E20C" w14:textId="77777777" w:rsidR="008C250B" w:rsidRPr="000E364C" w:rsidRDefault="008C250B" w:rsidP="008C250B">
            <w:pPr>
              <w:rPr>
                <w:rFonts w:eastAsia="Times New Roman" w:cstheme="minorHAnsi"/>
                <w:b/>
                <w:sz w:val="20"/>
                <w:szCs w:val="20"/>
                <w:lang w:eastAsia="en-GB"/>
              </w:rPr>
            </w:pPr>
          </w:p>
          <w:p w14:paraId="6861ACDD" w14:textId="77777777" w:rsidR="008C250B" w:rsidRPr="000E364C" w:rsidRDefault="008C250B" w:rsidP="008C250B">
            <w:pPr>
              <w:rPr>
                <w:rFonts w:eastAsia="Times New Roman" w:cstheme="minorHAnsi"/>
                <w:b/>
                <w:sz w:val="20"/>
                <w:szCs w:val="20"/>
                <w:lang w:eastAsia="en-GB"/>
              </w:rPr>
            </w:pPr>
          </w:p>
          <w:p w14:paraId="06319792" w14:textId="77777777" w:rsidR="008C250B" w:rsidRPr="000E364C" w:rsidRDefault="008C250B" w:rsidP="008C250B">
            <w:pPr>
              <w:rPr>
                <w:rFonts w:eastAsia="Times New Roman" w:cstheme="minorHAnsi"/>
                <w:b/>
                <w:sz w:val="20"/>
                <w:szCs w:val="20"/>
                <w:lang w:eastAsia="en-GB"/>
              </w:rPr>
            </w:pPr>
          </w:p>
          <w:p w14:paraId="37906420" w14:textId="77777777" w:rsidR="008C250B" w:rsidRPr="000E364C" w:rsidRDefault="008C250B" w:rsidP="008C250B">
            <w:pPr>
              <w:rPr>
                <w:rFonts w:eastAsia="Times New Roman" w:cstheme="minorHAnsi"/>
                <w:b/>
                <w:sz w:val="20"/>
                <w:szCs w:val="20"/>
                <w:lang w:eastAsia="en-GB"/>
              </w:rPr>
            </w:pPr>
          </w:p>
          <w:p w14:paraId="395E0049" w14:textId="77777777" w:rsidR="008C250B" w:rsidRPr="000E364C" w:rsidRDefault="008C250B" w:rsidP="008C250B">
            <w:pPr>
              <w:rPr>
                <w:rFonts w:eastAsia="Times New Roman" w:cstheme="minorHAnsi"/>
                <w:b/>
                <w:sz w:val="20"/>
                <w:szCs w:val="20"/>
                <w:lang w:eastAsia="en-GB"/>
              </w:rPr>
            </w:pPr>
          </w:p>
          <w:p w14:paraId="663DB022" w14:textId="77777777" w:rsidR="008C250B" w:rsidRPr="000E364C" w:rsidRDefault="008C250B" w:rsidP="008C250B">
            <w:pPr>
              <w:rPr>
                <w:rFonts w:eastAsia="Times New Roman" w:cstheme="minorHAnsi"/>
                <w:b/>
                <w:sz w:val="20"/>
                <w:szCs w:val="20"/>
                <w:lang w:eastAsia="en-GB"/>
              </w:rPr>
            </w:pPr>
          </w:p>
          <w:p w14:paraId="679AEA5B" w14:textId="77777777" w:rsidR="008C250B" w:rsidRPr="000E364C" w:rsidRDefault="008C250B" w:rsidP="008C250B">
            <w:pPr>
              <w:rPr>
                <w:rFonts w:eastAsia="Times New Roman" w:cstheme="minorHAnsi"/>
                <w:b/>
                <w:sz w:val="20"/>
                <w:szCs w:val="20"/>
                <w:lang w:eastAsia="en-GB"/>
              </w:rPr>
            </w:pPr>
          </w:p>
          <w:p w14:paraId="397BB02C" w14:textId="77777777" w:rsidR="008C250B" w:rsidRPr="000E364C" w:rsidRDefault="008C250B" w:rsidP="008C250B">
            <w:pPr>
              <w:rPr>
                <w:rFonts w:eastAsia="Times New Roman" w:cstheme="minorHAnsi"/>
                <w:b/>
                <w:sz w:val="20"/>
                <w:szCs w:val="20"/>
                <w:lang w:eastAsia="en-GB"/>
              </w:rPr>
            </w:pPr>
          </w:p>
          <w:p w14:paraId="59224846" w14:textId="77777777" w:rsidR="008C250B" w:rsidRPr="000E364C" w:rsidRDefault="008C250B" w:rsidP="008C250B">
            <w:pPr>
              <w:rPr>
                <w:rFonts w:eastAsia="Times New Roman" w:cstheme="minorHAnsi"/>
                <w:b/>
                <w:sz w:val="20"/>
                <w:szCs w:val="20"/>
                <w:lang w:eastAsia="en-GB"/>
              </w:rPr>
            </w:pPr>
          </w:p>
          <w:p w14:paraId="133B796D" w14:textId="77777777" w:rsidR="008C250B" w:rsidRPr="000E364C" w:rsidRDefault="008C250B" w:rsidP="008C250B">
            <w:pPr>
              <w:rPr>
                <w:rFonts w:eastAsia="Times New Roman" w:cstheme="minorHAnsi"/>
                <w:b/>
                <w:sz w:val="20"/>
                <w:szCs w:val="20"/>
                <w:lang w:eastAsia="en-GB"/>
              </w:rPr>
            </w:pPr>
          </w:p>
          <w:p w14:paraId="6BAE15D3" w14:textId="77777777" w:rsidR="008C250B" w:rsidRPr="000E364C" w:rsidRDefault="008C250B" w:rsidP="008C250B">
            <w:pPr>
              <w:rPr>
                <w:rFonts w:eastAsia="Times New Roman" w:cstheme="minorHAnsi"/>
                <w:b/>
                <w:sz w:val="20"/>
                <w:szCs w:val="20"/>
                <w:lang w:eastAsia="en-GB"/>
              </w:rPr>
            </w:pPr>
          </w:p>
          <w:p w14:paraId="10882795" w14:textId="77777777" w:rsidR="008C250B" w:rsidRPr="000E364C" w:rsidRDefault="008C250B" w:rsidP="008C250B">
            <w:pPr>
              <w:rPr>
                <w:rFonts w:eastAsia="Times New Roman" w:cstheme="minorHAnsi"/>
                <w:b/>
                <w:sz w:val="20"/>
                <w:szCs w:val="20"/>
                <w:lang w:eastAsia="en-GB"/>
              </w:rPr>
            </w:pPr>
          </w:p>
          <w:p w14:paraId="52633035" w14:textId="77777777" w:rsidR="008C250B" w:rsidRPr="000E364C" w:rsidRDefault="008C250B" w:rsidP="008C250B">
            <w:pPr>
              <w:rPr>
                <w:rFonts w:eastAsia="Times New Roman" w:cstheme="minorHAnsi"/>
                <w:b/>
                <w:sz w:val="20"/>
                <w:szCs w:val="20"/>
                <w:lang w:eastAsia="en-GB"/>
              </w:rPr>
            </w:pPr>
          </w:p>
          <w:p w14:paraId="423D3A1E" w14:textId="77777777" w:rsidR="008C250B" w:rsidRPr="000E364C" w:rsidRDefault="008C250B" w:rsidP="008C250B">
            <w:pPr>
              <w:rPr>
                <w:rFonts w:eastAsia="Times New Roman" w:cstheme="minorHAnsi"/>
                <w:b/>
                <w:sz w:val="20"/>
                <w:szCs w:val="20"/>
                <w:lang w:eastAsia="en-GB"/>
              </w:rPr>
            </w:pPr>
          </w:p>
          <w:p w14:paraId="41EB7B12" w14:textId="77777777" w:rsidR="008C250B" w:rsidRPr="000E364C" w:rsidRDefault="008C250B" w:rsidP="008C250B">
            <w:pPr>
              <w:rPr>
                <w:rFonts w:eastAsia="Times New Roman" w:cstheme="minorHAnsi"/>
                <w:b/>
                <w:sz w:val="20"/>
                <w:szCs w:val="20"/>
                <w:lang w:eastAsia="en-GB"/>
              </w:rPr>
            </w:pPr>
          </w:p>
          <w:p w14:paraId="01DD4A25" w14:textId="77777777" w:rsidR="008C250B" w:rsidRPr="000E364C" w:rsidRDefault="008C250B" w:rsidP="008C250B">
            <w:pPr>
              <w:rPr>
                <w:rFonts w:eastAsia="Times New Roman" w:cstheme="minorHAnsi"/>
                <w:b/>
                <w:sz w:val="20"/>
                <w:szCs w:val="20"/>
                <w:lang w:eastAsia="en-GB"/>
              </w:rPr>
            </w:pPr>
          </w:p>
        </w:tc>
      </w:tr>
    </w:tbl>
    <w:p w14:paraId="2FED4580" w14:textId="77777777" w:rsidR="008C250B" w:rsidRPr="000E364C" w:rsidRDefault="008C250B" w:rsidP="008C250B">
      <w:pPr>
        <w:spacing w:after="0" w:line="240" w:lineRule="auto"/>
        <w:rPr>
          <w:rFonts w:eastAsia="Times New Roman" w:cstheme="minorHAnsi"/>
          <w:sz w:val="20"/>
          <w:szCs w:val="20"/>
          <w:lang w:eastAsia="en-GB"/>
        </w:rPr>
      </w:pPr>
    </w:p>
    <w:p w14:paraId="6BCA73A3" w14:textId="77777777" w:rsidR="000E364C" w:rsidRPr="000E364C" w:rsidRDefault="000E364C" w:rsidP="008C250B">
      <w:pPr>
        <w:spacing w:after="0" w:line="240" w:lineRule="auto"/>
        <w:rPr>
          <w:rFonts w:eastAsia="Times New Roman" w:cstheme="minorHAnsi"/>
          <w:sz w:val="20"/>
          <w:szCs w:val="20"/>
          <w:lang w:eastAsia="en-GB"/>
        </w:rPr>
      </w:pPr>
    </w:p>
    <w:p w14:paraId="3C8FFB71" w14:textId="33840BEE" w:rsidR="008C250B" w:rsidRPr="000E364C" w:rsidRDefault="008C250B" w:rsidP="008C250B">
      <w:pPr>
        <w:spacing w:after="0" w:line="240" w:lineRule="auto"/>
        <w:rPr>
          <w:rFonts w:eastAsia="Times New Roman" w:cstheme="minorHAnsi"/>
          <w:sz w:val="20"/>
          <w:szCs w:val="20"/>
          <w:lang w:eastAsia="en-GB"/>
        </w:rPr>
      </w:pPr>
      <w:r w:rsidRPr="000E364C">
        <w:rPr>
          <w:rFonts w:eastAsia="Times New Roman" w:cstheme="minorHAnsi"/>
          <w:sz w:val="20"/>
          <w:szCs w:val="20"/>
          <w:lang w:eastAsia="en-GB"/>
        </w:rPr>
        <w:t>Signed: ………………………………………………</w:t>
      </w:r>
      <w:r w:rsidRPr="000E364C">
        <w:rPr>
          <w:rFonts w:eastAsia="Times New Roman" w:cstheme="minorHAnsi"/>
          <w:sz w:val="20"/>
          <w:szCs w:val="20"/>
          <w:lang w:eastAsia="en-GB"/>
        </w:rPr>
        <w:tab/>
        <w:t>Date: ……………………………</w:t>
      </w:r>
      <w:proofErr w:type="gramStart"/>
      <w:r w:rsidRPr="000E364C">
        <w:rPr>
          <w:rFonts w:eastAsia="Times New Roman" w:cstheme="minorHAnsi"/>
          <w:sz w:val="20"/>
          <w:szCs w:val="20"/>
          <w:lang w:eastAsia="en-GB"/>
        </w:rPr>
        <w:t>…..</w:t>
      </w:r>
      <w:proofErr w:type="gramEnd"/>
    </w:p>
    <w:p w14:paraId="7AAE03E0" w14:textId="77777777" w:rsidR="000C5416" w:rsidRPr="000E364C" w:rsidRDefault="000C5416" w:rsidP="00F23417">
      <w:pPr>
        <w:spacing w:after="0" w:line="276" w:lineRule="auto"/>
        <w:ind w:left="-567"/>
        <w:rPr>
          <w:rFonts w:eastAsia="Calibri" w:cstheme="minorHAnsi"/>
          <w:b/>
          <w:color w:val="171717" w:themeColor="background2" w:themeShade="1A"/>
          <w:sz w:val="20"/>
          <w:szCs w:val="20"/>
          <w:u w:val="single"/>
        </w:rPr>
      </w:pPr>
    </w:p>
    <w:p w14:paraId="598E6BE5" w14:textId="1365CE9C" w:rsidR="00F23417" w:rsidRPr="000E364C" w:rsidRDefault="00D112D9" w:rsidP="00F23417">
      <w:pPr>
        <w:spacing w:after="0" w:line="276" w:lineRule="auto"/>
        <w:jc w:val="center"/>
        <w:rPr>
          <w:rFonts w:eastAsia="Calibri" w:cstheme="minorHAnsi"/>
          <w:b/>
          <w:color w:val="0D0D0D" w:themeColor="text1" w:themeTint="F2"/>
          <w:sz w:val="20"/>
          <w:szCs w:val="20"/>
          <w:u w:val="single"/>
        </w:rPr>
      </w:pPr>
      <w:r w:rsidRPr="000E364C">
        <w:rPr>
          <w:rFonts w:eastAsia="Calibri" w:cstheme="minorHAnsi"/>
          <w:b/>
          <w:color w:val="0D0D0D" w:themeColor="text1" w:themeTint="F2"/>
          <w:sz w:val="20"/>
          <w:szCs w:val="20"/>
          <w:u w:val="single"/>
        </w:rPr>
        <w:lastRenderedPageBreak/>
        <w:t xml:space="preserve">Part C </w:t>
      </w:r>
      <w:r w:rsidR="00F23417" w:rsidRPr="000E364C">
        <w:rPr>
          <w:rFonts w:eastAsia="Calibri" w:cstheme="minorHAnsi"/>
          <w:b/>
          <w:color w:val="0D0D0D" w:themeColor="text1" w:themeTint="F2"/>
          <w:sz w:val="20"/>
          <w:szCs w:val="20"/>
          <w:u w:val="single"/>
        </w:rPr>
        <w:t xml:space="preserve">Disqualification Declaration </w:t>
      </w:r>
    </w:p>
    <w:p w14:paraId="47CE2621" w14:textId="77777777" w:rsidR="00F23417" w:rsidRPr="000E364C" w:rsidRDefault="00F23417" w:rsidP="00F23417">
      <w:pPr>
        <w:spacing w:after="0" w:line="276" w:lineRule="auto"/>
        <w:jc w:val="center"/>
        <w:rPr>
          <w:rFonts w:eastAsia="Calibri" w:cstheme="minorHAnsi"/>
          <w:b/>
          <w:color w:val="0D0D0D" w:themeColor="text1" w:themeTint="F2"/>
          <w:sz w:val="20"/>
          <w:szCs w:val="20"/>
          <w:u w:val="single"/>
        </w:rPr>
      </w:pPr>
      <w:r w:rsidRPr="000E364C">
        <w:rPr>
          <w:rFonts w:eastAsia="Calibri" w:cstheme="minorHAnsi"/>
          <w:b/>
          <w:color w:val="0D0D0D" w:themeColor="text1" w:themeTint="F2"/>
          <w:sz w:val="20"/>
          <w:szCs w:val="20"/>
          <w:u w:val="single"/>
        </w:rPr>
        <w:t>Governors and Associate members</w:t>
      </w:r>
    </w:p>
    <w:p w14:paraId="4A999615" w14:textId="77777777" w:rsidR="00F23417" w:rsidRPr="000E364C" w:rsidRDefault="00F23417" w:rsidP="00F23417">
      <w:pPr>
        <w:spacing w:after="0" w:line="276" w:lineRule="auto"/>
        <w:rPr>
          <w:rFonts w:eastAsia="Calibri" w:cstheme="minorHAnsi"/>
          <w:color w:val="0D0D0D" w:themeColor="text1" w:themeTint="F2"/>
          <w:sz w:val="20"/>
          <w:szCs w:val="20"/>
        </w:rPr>
      </w:pPr>
    </w:p>
    <w:p w14:paraId="011F7228" w14:textId="77777777" w:rsidR="00F23417" w:rsidRPr="000E364C" w:rsidRDefault="00F23417" w:rsidP="00D112D9">
      <w:p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School Governance (Constitution) (England) Regulations 2012 – regulation 17, schedule 4 sets out the circumstances in which a person is qualified for or disqualified from holding or continuing in office as a governor.</w:t>
      </w:r>
    </w:p>
    <w:p w14:paraId="2E6B29CC" w14:textId="77777777" w:rsidR="00F23417" w:rsidRPr="000E364C" w:rsidRDefault="00F23417" w:rsidP="00D112D9">
      <w:pPr>
        <w:spacing w:after="0" w:line="276" w:lineRule="auto"/>
        <w:rPr>
          <w:rFonts w:eastAsia="Calibri" w:cstheme="minorHAnsi"/>
          <w:color w:val="0D0D0D" w:themeColor="text1" w:themeTint="F2"/>
          <w:sz w:val="20"/>
          <w:szCs w:val="20"/>
        </w:rPr>
      </w:pPr>
    </w:p>
    <w:p w14:paraId="602F329A" w14:textId="77777777" w:rsidR="00F23417" w:rsidRPr="000E364C" w:rsidRDefault="00F23417" w:rsidP="00D112D9">
      <w:pPr>
        <w:spacing w:after="0" w:line="276" w:lineRule="auto"/>
        <w:ind w:right="-330"/>
        <w:rPr>
          <w:rFonts w:eastAsia="Calibri" w:cstheme="minorHAnsi"/>
          <w:i/>
          <w:color w:val="0D0D0D" w:themeColor="text1" w:themeTint="F2"/>
          <w:sz w:val="20"/>
          <w:szCs w:val="20"/>
        </w:rPr>
      </w:pPr>
      <w:r w:rsidRPr="000E364C">
        <w:rPr>
          <w:rFonts w:eastAsia="Calibri" w:cstheme="minorHAnsi"/>
          <w:i/>
          <w:color w:val="0D0D0D" w:themeColor="text1" w:themeTint="F2"/>
          <w:sz w:val="20"/>
          <w:szCs w:val="20"/>
        </w:rPr>
        <w:t xml:space="preserve">All disqualifications apply to associate members </w:t>
      </w:r>
      <w:r w:rsidRPr="000E364C">
        <w:rPr>
          <w:rFonts w:eastAsia="Calibri" w:cstheme="minorHAnsi"/>
          <w:b/>
          <w:i/>
          <w:color w:val="0D0D0D" w:themeColor="text1" w:themeTint="F2"/>
          <w:sz w:val="20"/>
          <w:szCs w:val="20"/>
        </w:rPr>
        <w:t xml:space="preserve">except </w:t>
      </w:r>
      <w:r w:rsidRPr="000E364C">
        <w:rPr>
          <w:rFonts w:eastAsia="Calibri" w:cstheme="minorHAnsi"/>
          <w:i/>
          <w:color w:val="0D0D0D" w:themeColor="text1" w:themeTint="F2"/>
          <w:sz w:val="20"/>
          <w:szCs w:val="20"/>
        </w:rPr>
        <w:t>that they can be registered pupils at the school and can be under the age of 18.</w:t>
      </w:r>
    </w:p>
    <w:p w14:paraId="0DB52BD5" w14:textId="77777777" w:rsidR="00F23417" w:rsidRPr="000E364C" w:rsidRDefault="00F23417" w:rsidP="00D112D9">
      <w:pPr>
        <w:spacing w:after="0" w:line="276" w:lineRule="auto"/>
        <w:rPr>
          <w:rFonts w:eastAsia="Calibri" w:cstheme="minorHAnsi"/>
          <w:i/>
          <w:color w:val="0D0D0D" w:themeColor="text1" w:themeTint="F2"/>
          <w:sz w:val="20"/>
          <w:szCs w:val="20"/>
        </w:rPr>
      </w:pPr>
    </w:p>
    <w:p w14:paraId="7A5F3922" w14:textId="77777777" w:rsidR="00F23417" w:rsidRPr="000E364C" w:rsidRDefault="00F23417" w:rsidP="00D112D9">
      <w:p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Please read the following carefully and sign the form at the end if you comply with the following criteria:</w:t>
      </w:r>
    </w:p>
    <w:p w14:paraId="321FB461" w14:textId="77777777" w:rsidR="00F23417" w:rsidRPr="000E364C" w:rsidRDefault="00F23417" w:rsidP="00D112D9">
      <w:pPr>
        <w:spacing w:after="0" w:line="276" w:lineRule="auto"/>
        <w:rPr>
          <w:rFonts w:eastAsia="Calibri" w:cstheme="minorHAnsi"/>
          <w:color w:val="0D0D0D" w:themeColor="text1" w:themeTint="F2"/>
          <w:sz w:val="20"/>
          <w:szCs w:val="20"/>
        </w:rPr>
      </w:pPr>
    </w:p>
    <w:p w14:paraId="0557BDCA" w14:textId="77777777" w:rsidR="00F23417" w:rsidRPr="000E364C" w:rsidRDefault="00F23417" w:rsidP="00D112D9">
      <w:pPr>
        <w:spacing w:after="0" w:line="276" w:lineRule="auto"/>
        <w:rPr>
          <w:rFonts w:eastAsia="Calibri" w:cstheme="minorHAnsi"/>
          <w:b/>
          <w:i/>
          <w:iCs/>
          <w:color w:val="0D0D0D" w:themeColor="text1" w:themeTint="F2"/>
          <w:sz w:val="20"/>
          <w:szCs w:val="20"/>
          <w:u w:val="single"/>
        </w:rPr>
      </w:pPr>
      <w:r w:rsidRPr="000E364C">
        <w:rPr>
          <w:rFonts w:eastAsia="Calibri" w:cstheme="minorHAnsi"/>
          <w:b/>
          <w:i/>
          <w:iCs/>
          <w:color w:val="0D0D0D" w:themeColor="text1" w:themeTint="F2"/>
          <w:sz w:val="20"/>
          <w:szCs w:val="20"/>
          <w:u w:val="single"/>
        </w:rPr>
        <w:t xml:space="preserve">General grounds </w:t>
      </w:r>
    </w:p>
    <w:p w14:paraId="1218ABFA" w14:textId="77777777" w:rsidR="00F23417" w:rsidRPr="000E364C" w:rsidRDefault="00F23417" w:rsidP="000E364C">
      <w:pPr>
        <w:pStyle w:val="ListParagraph"/>
        <w:numPr>
          <w:ilvl w:val="0"/>
          <w:numId w:val="39"/>
        </w:numPr>
        <w:spacing w:after="0" w:line="276" w:lineRule="auto"/>
        <w:ind w:right="-330"/>
        <w:rPr>
          <w:rFonts w:eastAsia="Calibri" w:cstheme="minorHAnsi"/>
          <w:b/>
          <w:color w:val="0D0D0D" w:themeColor="text1" w:themeTint="F2"/>
          <w:sz w:val="20"/>
          <w:szCs w:val="20"/>
          <w:u w:val="single"/>
        </w:rPr>
      </w:pPr>
      <w:r w:rsidRPr="000E364C">
        <w:rPr>
          <w:rFonts w:eastAsia="Calibri" w:cstheme="minorHAnsi"/>
          <w:color w:val="0D0D0D" w:themeColor="text1" w:themeTint="F2"/>
          <w:sz w:val="20"/>
          <w:szCs w:val="20"/>
        </w:rPr>
        <w:t xml:space="preserve">Registered pupils cannot be governors </w:t>
      </w:r>
      <w:r w:rsidRPr="000E364C">
        <w:rPr>
          <w:rFonts w:eastAsia="Calibri" w:cstheme="minorHAnsi"/>
          <w:i/>
          <w:color w:val="0D0D0D" w:themeColor="text1" w:themeTint="F2"/>
          <w:sz w:val="20"/>
          <w:szCs w:val="20"/>
        </w:rPr>
        <w:t>(but can be an associate member).</w:t>
      </w:r>
    </w:p>
    <w:p w14:paraId="578A5522" w14:textId="77777777" w:rsidR="00F23417" w:rsidRPr="000E364C" w:rsidRDefault="00F23417" w:rsidP="000E364C">
      <w:pPr>
        <w:pStyle w:val="ListParagraph"/>
        <w:numPr>
          <w:ilvl w:val="0"/>
          <w:numId w:val="39"/>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governor must be aged 18 or over at the time of election or appointment </w:t>
      </w:r>
      <w:r w:rsidRPr="000E364C">
        <w:rPr>
          <w:rFonts w:eastAsia="Calibri" w:cstheme="minorHAnsi"/>
          <w:i/>
          <w:color w:val="0D0D0D" w:themeColor="text1" w:themeTint="F2"/>
          <w:sz w:val="20"/>
          <w:szCs w:val="20"/>
        </w:rPr>
        <w:t>(but under 18s can be an associate member).</w:t>
      </w:r>
      <w:r w:rsidRPr="000E364C">
        <w:rPr>
          <w:rFonts w:eastAsia="Calibri" w:cstheme="minorHAnsi"/>
          <w:color w:val="0D0D0D" w:themeColor="text1" w:themeTint="F2"/>
          <w:sz w:val="20"/>
          <w:szCs w:val="20"/>
        </w:rPr>
        <w:t xml:space="preserve"> </w:t>
      </w:r>
    </w:p>
    <w:p w14:paraId="70F0E5D8" w14:textId="77777777" w:rsidR="00F23417" w:rsidRPr="000E364C" w:rsidRDefault="00F23417" w:rsidP="000E364C">
      <w:pPr>
        <w:pStyle w:val="ListParagraph"/>
        <w:numPr>
          <w:ilvl w:val="0"/>
          <w:numId w:val="39"/>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governor cannot hold more than one governor post at the same school at the same time. </w:t>
      </w:r>
    </w:p>
    <w:p w14:paraId="64AE9045" w14:textId="77777777" w:rsidR="00F23417" w:rsidRPr="000E364C" w:rsidRDefault="00F23417" w:rsidP="000E364C">
      <w:pPr>
        <w:pStyle w:val="ListParagraph"/>
        <w:numPr>
          <w:ilvl w:val="0"/>
          <w:numId w:val="39"/>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A governor must not also be the clerk to the governing board at the same school at the same time.</w:t>
      </w:r>
    </w:p>
    <w:p w14:paraId="17E18A33" w14:textId="77777777" w:rsidR="00F23417" w:rsidRPr="000E364C" w:rsidRDefault="00F23417" w:rsidP="000E364C">
      <w:pPr>
        <w:pStyle w:val="ListParagraph"/>
        <w:numPr>
          <w:ilvl w:val="0"/>
          <w:numId w:val="39"/>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Any person who is disqualified from holding office as a governor of a school under this schedule is likely to be disqualified from holding office as an associate member, unless the disqualification is in relation to bullet points 1 and 2 above.</w:t>
      </w:r>
    </w:p>
    <w:p w14:paraId="427F85EB" w14:textId="77777777" w:rsidR="00F23417" w:rsidRPr="000E364C" w:rsidRDefault="00F23417" w:rsidP="00D112D9">
      <w:pPr>
        <w:spacing w:after="0" w:line="276" w:lineRule="auto"/>
        <w:rPr>
          <w:rFonts w:eastAsia="Calibri" w:cstheme="minorHAnsi"/>
          <w:color w:val="0D0D0D" w:themeColor="text1" w:themeTint="F2"/>
          <w:sz w:val="20"/>
          <w:szCs w:val="20"/>
        </w:rPr>
      </w:pPr>
    </w:p>
    <w:p w14:paraId="31415579" w14:textId="77777777" w:rsidR="00F23417" w:rsidRPr="000E364C" w:rsidRDefault="00F23417" w:rsidP="00D112D9">
      <w:pPr>
        <w:spacing w:after="0" w:line="276" w:lineRule="auto"/>
        <w:rPr>
          <w:rFonts w:eastAsia="Calibri" w:cstheme="minorHAnsi"/>
          <w:b/>
          <w:color w:val="0D0D0D" w:themeColor="text1" w:themeTint="F2"/>
          <w:sz w:val="20"/>
          <w:szCs w:val="20"/>
          <w:u w:val="single"/>
        </w:rPr>
      </w:pPr>
      <w:r w:rsidRPr="000E364C">
        <w:rPr>
          <w:rFonts w:eastAsia="Calibri" w:cstheme="minorHAnsi"/>
          <w:b/>
          <w:i/>
          <w:iCs/>
          <w:color w:val="0D0D0D" w:themeColor="text1" w:themeTint="F2"/>
          <w:sz w:val="20"/>
          <w:szCs w:val="20"/>
          <w:u w:val="single"/>
        </w:rPr>
        <w:t xml:space="preserve">Grounds that apply to particular categories of governor </w:t>
      </w:r>
    </w:p>
    <w:p w14:paraId="3278D947" w14:textId="77777777" w:rsidR="00F23417" w:rsidRPr="000E364C" w:rsidRDefault="00F23417" w:rsidP="000E364C">
      <w:pPr>
        <w:pStyle w:val="ListParagraph"/>
        <w:numPr>
          <w:ilvl w:val="0"/>
          <w:numId w:val="26"/>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person is disqualified from being a </w:t>
      </w:r>
      <w:r w:rsidRPr="000E364C">
        <w:rPr>
          <w:rFonts w:eastAsia="Calibri" w:cstheme="minorHAnsi"/>
          <w:b/>
          <w:color w:val="0D0D0D" w:themeColor="text1" w:themeTint="F2"/>
          <w:sz w:val="20"/>
          <w:szCs w:val="20"/>
        </w:rPr>
        <w:t>parent governor</w:t>
      </w:r>
      <w:r w:rsidRPr="000E364C">
        <w:rPr>
          <w:rFonts w:eastAsia="Calibri" w:cstheme="minorHAnsi"/>
          <w:color w:val="0D0D0D" w:themeColor="text1" w:themeTint="F2"/>
          <w:sz w:val="20"/>
          <w:szCs w:val="20"/>
        </w:rPr>
        <w:t xml:space="preserve"> if they are an elected member of the local authority </w:t>
      </w:r>
    </w:p>
    <w:p w14:paraId="613435DC" w14:textId="77777777" w:rsidR="00F23417" w:rsidRPr="000E364C" w:rsidRDefault="00F23417" w:rsidP="000E364C">
      <w:pPr>
        <w:pStyle w:val="ListParagraph"/>
        <w:numPr>
          <w:ilvl w:val="0"/>
          <w:numId w:val="26"/>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person is disqualified from being a </w:t>
      </w:r>
      <w:r w:rsidRPr="000E364C">
        <w:rPr>
          <w:rFonts w:eastAsia="Calibri" w:cstheme="minorHAnsi"/>
          <w:b/>
          <w:color w:val="0D0D0D" w:themeColor="text1" w:themeTint="F2"/>
          <w:sz w:val="20"/>
          <w:szCs w:val="20"/>
        </w:rPr>
        <w:t>parent governor</w:t>
      </w:r>
      <w:r w:rsidRPr="000E364C">
        <w:rPr>
          <w:rFonts w:eastAsia="Calibri" w:cstheme="minorHAnsi"/>
          <w:color w:val="0D0D0D" w:themeColor="text1" w:themeTint="F2"/>
          <w:sz w:val="20"/>
          <w:szCs w:val="20"/>
        </w:rPr>
        <w:t xml:space="preserve"> if they are paid to work at the school for more than 500 hours (i.e. for more than one-third of the hours of a full-time equivalent) in any consecutive twelve month period (at the time of election or appointment). </w:t>
      </w:r>
    </w:p>
    <w:p w14:paraId="2B031430" w14:textId="77777777" w:rsidR="00F23417" w:rsidRPr="000E364C" w:rsidRDefault="00F23417" w:rsidP="000E364C">
      <w:pPr>
        <w:pStyle w:val="ListParagraph"/>
        <w:numPr>
          <w:ilvl w:val="0"/>
          <w:numId w:val="26"/>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person is disqualified from being a </w:t>
      </w:r>
      <w:r w:rsidRPr="000E364C">
        <w:rPr>
          <w:rFonts w:eastAsia="Calibri" w:cstheme="minorHAnsi"/>
          <w:b/>
          <w:color w:val="0D0D0D" w:themeColor="text1" w:themeTint="F2"/>
          <w:sz w:val="20"/>
          <w:szCs w:val="20"/>
        </w:rPr>
        <w:t>local authority governor</w:t>
      </w:r>
      <w:r w:rsidRPr="000E364C">
        <w:rPr>
          <w:rFonts w:eastAsia="Calibri" w:cstheme="minorHAnsi"/>
          <w:color w:val="0D0D0D" w:themeColor="text1" w:themeTint="F2"/>
          <w:sz w:val="20"/>
          <w:szCs w:val="20"/>
        </w:rPr>
        <w:t xml:space="preserve"> if they are eligible to be a staff governor at the school. </w:t>
      </w:r>
    </w:p>
    <w:p w14:paraId="302A320E" w14:textId="77777777" w:rsidR="00F23417" w:rsidRPr="000E364C" w:rsidRDefault="00F23417" w:rsidP="000E364C">
      <w:pPr>
        <w:pStyle w:val="ListParagraph"/>
        <w:numPr>
          <w:ilvl w:val="0"/>
          <w:numId w:val="26"/>
        </w:numPr>
        <w:spacing w:after="0" w:line="276" w:lineRule="auto"/>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person is disqualified from being a </w:t>
      </w:r>
      <w:r w:rsidRPr="000E364C">
        <w:rPr>
          <w:rFonts w:eastAsia="Calibri" w:cstheme="minorHAnsi"/>
          <w:b/>
          <w:color w:val="0D0D0D" w:themeColor="text1" w:themeTint="F2"/>
          <w:sz w:val="20"/>
          <w:szCs w:val="20"/>
        </w:rPr>
        <w:t>partnership governor</w:t>
      </w:r>
      <w:r w:rsidRPr="000E364C">
        <w:rPr>
          <w:rFonts w:eastAsia="Calibri" w:cstheme="minorHAnsi"/>
          <w:color w:val="0D0D0D" w:themeColor="text1" w:themeTint="F2"/>
          <w:sz w:val="20"/>
          <w:szCs w:val="20"/>
        </w:rPr>
        <w:t xml:space="preserve"> if they are: </w:t>
      </w:r>
    </w:p>
    <w:p w14:paraId="5DCF1AE7" w14:textId="741230BF" w:rsidR="00F23417" w:rsidRPr="000E364C" w:rsidRDefault="00F23417" w:rsidP="000E364C">
      <w:pPr>
        <w:pStyle w:val="ListParagraph"/>
        <w:numPr>
          <w:ilvl w:val="0"/>
          <w:numId w:val="26"/>
        </w:numPr>
        <w:spacing w:after="0" w:line="276" w:lineRule="auto"/>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parent of a registered pupil at the </w:t>
      </w:r>
      <w:proofErr w:type="gramStart"/>
      <w:r w:rsidRPr="000E364C">
        <w:rPr>
          <w:rFonts w:eastAsia="Calibri" w:cstheme="minorHAnsi"/>
          <w:color w:val="0D0D0D" w:themeColor="text1" w:themeTint="F2"/>
          <w:sz w:val="20"/>
          <w:szCs w:val="20"/>
        </w:rPr>
        <w:t>school;</w:t>
      </w:r>
      <w:proofErr w:type="gramEnd"/>
      <w:r w:rsidRPr="000E364C">
        <w:rPr>
          <w:rFonts w:eastAsia="Calibri" w:cstheme="minorHAnsi"/>
          <w:color w:val="0D0D0D" w:themeColor="text1" w:themeTint="F2"/>
          <w:sz w:val="20"/>
          <w:szCs w:val="20"/>
        </w:rPr>
        <w:t xml:space="preserve"> </w:t>
      </w:r>
    </w:p>
    <w:p w14:paraId="6D47E542" w14:textId="1257A082" w:rsidR="00F23417" w:rsidRPr="000E364C" w:rsidRDefault="00F23417" w:rsidP="000E364C">
      <w:pPr>
        <w:pStyle w:val="ListParagraph"/>
        <w:numPr>
          <w:ilvl w:val="0"/>
          <w:numId w:val="26"/>
        </w:numPr>
        <w:spacing w:after="0" w:line="276" w:lineRule="auto"/>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eligible to be a staff governor at the </w:t>
      </w:r>
      <w:proofErr w:type="gramStart"/>
      <w:r w:rsidRPr="000E364C">
        <w:rPr>
          <w:rFonts w:eastAsia="Calibri" w:cstheme="minorHAnsi"/>
          <w:color w:val="0D0D0D" w:themeColor="text1" w:themeTint="F2"/>
          <w:sz w:val="20"/>
          <w:szCs w:val="20"/>
        </w:rPr>
        <w:t>school;</w:t>
      </w:r>
      <w:proofErr w:type="gramEnd"/>
      <w:r w:rsidRPr="000E364C">
        <w:rPr>
          <w:rFonts w:eastAsia="Calibri" w:cstheme="minorHAnsi"/>
          <w:color w:val="0D0D0D" w:themeColor="text1" w:themeTint="F2"/>
          <w:sz w:val="20"/>
          <w:szCs w:val="20"/>
        </w:rPr>
        <w:t xml:space="preserve"> </w:t>
      </w:r>
    </w:p>
    <w:p w14:paraId="7A3310E8" w14:textId="6771C79F" w:rsidR="00F23417" w:rsidRPr="000E364C" w:rsidRDefault="00F23417" w:rsidP="000E364C">
      <w:pPr>
        <w:pStyle w:val="ListParagraph"/>
        <w:numPr>
          <w:ilvl w:val="0"/>
          <w:numId w:val="26"/>
        </w:numPr>
        <w:spacing w:after="0" w:line="276" w:lineRule="auto"/>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an elected member of the local authority; or </w:t>
      </w:r>
    </w:p>
    <w:p w14:paraId="141C7EE8" w14:textId="79D9E106" w:rsidR="00F23417" w:rsidRPr="000E364C" w:rsidRDefault="00F23417" w:rsidP="000E364C">
      <w:pPr>
        <w:pStyle w:val="ListParagraph"/>
        <w:numPr>
          <w:ilvl w:val="0"/>
          <w:numId w:val="26"/>
        </w:numPr>
        <w:spacing w:after="0" w:line="276" w:lineRule="auto"/>
        <w:ind w:right="-330"/>
        <w:rPr>
          <w:rFonts w:eastAsia="Calibri" w:cstheme="minorHAnsi"/>
          <w:i/>
          <w:color w:val="0D0D0D" w:themeColor="text1" w:themeTint="F2"/>
          <w:sz w:val="20"/>
          <w:szCs w:val="20"/>
        </w:rPr>
      </w:pPr>
      <w:r w:rsidRPr="000E364C">
        <w:rPr>
          <w:rFonts w:eastAsia="Calibri" w:cstheme="minorHAnsi"/>
          <w:color w:val="0D0D0D" w:themeColor="text1" w:themeTint="F2"/>
          <w:sz w:val="20"/>
          <w:szCs w:val="20"/>
        </w:rPr>
        <w:t>employed by the local authority in connection with its education functions. (</w:t>
      </w:r>
      <w:r w:rsidRPr="000E364C">
        <w:rPr>
          <w:rFonts w:eastAsia="Calibri" w:cstheme="minorHAnsi"/>
          <w:i/>
          <w:color w:val="0D0D0D" w:themeColor="text1" w:themeTint="F2"/>
          <w:sz w:val="20"/>
          <w:szCs w:val="20"/>
        </w:rPr>
        <w:t>this does not apply when the person is employed by the local authority to work wholly at a school maintained by the local authority).</w:t>
      </w:r>
    </w:p>
    <w:p w14:paraId="243D500B" w14:textId="28BDC075" w:rsidR="00F23417" w:rsidRPr="000E364C" w:rsidRDefault="00F23417" w:rsidP="000E364C">
      <w:pPr>
        <w:pStyle w:val="ListParagraph"/>
        <w:numPr>
          <w:ilvl w:val="0"/>
          <w:numId w:val="26"/>
        </w:numPr>
        <w:spacing w:after="0" w:line="276" w:lineRule="auto"/>
        <w:ind w:right="-330"/>
        <w:rPr>
          <w:rFonts w:eastAsia="Calibri" w:cstheme="minorHAnsi"/>
          <w:i/>
          <w:color w:val="0D0D0D" w:themeColor="text1" w:themeTint="F2"/>
          <w:sz w:val="20"/>
          <w:szCs w:val="20"/>
        </w:rPr>
      </w:pPr>
      <w:r w:rsidRPr="000E364C">
        <w:rPr>
          <w:rFonts w:eastAsia="Calibri" w:cstheme="minorHAnsi"/>
          <w:i/>
          <w:color w:val="0D0D0D" w:themeColor="text1" w:themeTint="F2"/>
          <w:sz w:val="20"/>
          <w:szCs w:val="20"/>
        </w:rPr>
        <w:t xml:space="preserve">A </w:t>
      </w:r>
      <w:r w:rsidRPr="000E364C">
        <w:rPr>
          <w:rFonts w:eastAsia="Calibri" w:cstheme="minorHAnsi"/>
          <w:b/>
          <w:i/>
          <w:color w:val="0D0D0D" w:themeColor="text1" w:themeTint="F2"/>
          <w:sz w:val="20"/>
          <w:szCs w:val="20"/>
        </w:rPr>
        <w:t>staff governor</w:t>
      </w:r>
      <w:r w:rsidRPr="000E364C">
        <w:rPr>
          <w:rFonts w:eastAsia="Calibri" w:cstheme="minorHAnsi"/>
          <w:i/>
          <w:color w:val="0D0D0D" w:themeColor="text1" w:themeTint="F2"/>
          <w:sz w:val="20"/>
          <w:szCs w:val="20"/>
        </w:rPr>
        <w:t xml:space="preserve"> ceases to be eligible to hold this position when the</w:t>
      </w:r>
      <w:r w:rsidR="00357E03">
        <w:rPr>
          <w:rFonts w:eastAsia="Calibri" w:cstheme="minorHAnsi"/>
          <w:i/>
          <w:color w:val="0D0D0D" w:themeColor="text1" w:themeTint="F2"/>
          <w:sz w:val="20"/>
          <w:szCs w:val="20"/>
        </w:rPr>
        <w:t>y</w:t>
      </w:r>
      <w:r w:rsidRPr="000E364C">
        <w:rPr>
          <w:rFonts w:eastAsia="Calibri" w:cstheme="minorHAnsi"/>
          <w:i/>
          <w:color w:val="0D0D0D" w:themeColor="text1" w:themeTint="F2"/>
          <w:sz w:val="20"/>
          <w:szCs w:val="20"/>
        </w:rPr>
        <w:t xml:space="preserve"> leave the employment of the school.</w:t>
      </w:r>
    </w:p>
    <w:p w14:paraId="5F346D97" w14:textId="77777777" w:rsidR="00F23417" w:rsidRPr="000E364C" w:rsidRDefault="00F23417" w:rsidP="00D112D9">
      <w:pPr>
        <w:spacing w:after="0" w:line="276" w:lineRule="auto"/>
        <w:ind w:right="-330"/>
        <w:contextualSpacing/>
        <w:rPr>
          <w:rFonts w:eastAsia="Calibri" w:cstheme="minorHAnsi"/>
          <w:i/>
          <w:color w:val="0D0D0D" w:themeColor="text1" w:themeTint="F2"/>
          <w:sz w:val="20"/>
          <w:szCs w:val="20"/>
        </w:rPr>
      </w:pPr>
    </w:p>
    <w:p w14:paraId="795D3183" w14:textId="77777777" w:rsidR="00F23417" w:rsidRPr="000E364C" w:rsidRDefault="00F23417" w:rsidP="00D112D9">
      <w:pPr>
        <w:spacing w:after="0" w:line="276" w:lineRule="auto"/>
        <w:rPr>
          <w:rFonts w:eastAsia="Calibri" w:cstheme="minorHAnsi"/>
          <w:b/>
          <w:color w:val="0D0D0D" w:themeColor="text1" w:themeTint="F2"/>
          <w:sz w:val="20"/>
          <w:szCs w:val="20"/>
          <w:u w:val="single"/>
        </w:rPr>
      </w:pPr>
      <w:r w:rsidRPr="000E364C">
        <w:rPr>
          <w:rFonts w:eastAsia="Calibri" w:cstheme="minorHAnsi"/>
          <w:b/>
          <w:i/>
          <w:iCs/>
          <w:color w:val="0D0D0D" w:themeColor="text1" w:themeTint="F2"/>
          <w:sz w:val="20"/>
          <w:szCs w:val="20"/>
          <w:u w:val="single"/>
        </w:rPr>
        <w:t xml:space="preserve">Grounds that arise because of particular failings or actions on the part of the governor </w:t>
      </w:r>
    </w:p>
    <w:p w14:paraId="074171DE" w14:textId="77777777" w:rsidR="00F23417" w:rsidRPr="000E364C" w:rsidRDefault="00F23417" w:rsidP="000E364C">
      <w:pPr>
        <w:pStyle w:val="ListParagraph"/>
        <w:numPr>
          <w:ilvl w:val="0"/>
          <w:numId w:val="29"/>
        </w:numPr>
        <w:spacing w:after="0" w:line="276" w:lineRule="auto"/>
        <w:ind w:right="-330"/>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A person is disqualified from being a governor of a particular school if they have failed to attend the meetings of the governing board of that school for a continuous period of six months, beginning with the date of the first meeting they failed to attend, without the consent of the governing board. This does not apply to the head teacher or to foundation governors who are appointed by virtue of their office. </w:t>
      </w:r>
    </w:p>
    <w:p w14:paraId="5C4F1456" w14:textId="5B6057DC" w:rsidR="00D112D9" w:rsidRPr="00691FCA" w:rsidRDefault="00F23417" w:rsidP="00D112D9">
      <w:pPr>
        <w:pStyle w:val="ListParagraph"/>
        <w:numPr>
          <w:ilvl w:val="0"/>
          <w:numId w:val="29"/>
        </w:numPr>
        <w:spacing w:after="0" w:line="276" w:lineRule="auto"/>
        <w:ind w:right="-330"/>
        <w:rPr>
          <w:rFonts w:eastAsia="Calibri" w:cstheme="minorHAnsi"/>
          <w:color w:val="0D0D0D" w:themeColor="text1" w:themeTint="F2"/>
          <w:sz w:val="20"/>
          <w:szCs w:val="20"/>
        </w:rPr>
      </w:pPr>
      <w:r w:rsidRPr="00691FCA">
        <w:rPr>
          <w:rFonts w:eastAsia="Calibri" w:cstheme="minorHAnsi"/>
          <w:color w:val="0D0D0D" w:themeColor="text1" w:themeTint="F2"/>
          <w:sz w:val="20"/>
          <w:szCs w:val="20"/>
        </w:rPr>
        <w:t xml:space="preserve">A foundation, local authority, co-opted or partnership governor at the school who is disqualified for failing to attend meetings is only disqualified from being a governor of any category at the school during the </w:t>
      </w:r>
      <w:proofErr w:type="gramStart"/>
      <w:r w:rsidRPr="00691FCA">
        <w:rPr>
          <w:rFonts w:eastAsia="Calibri" w:cstheme="minorHAnsi"/>
          <w:color w:val="0D0D0D" w:themeColor="text1" w:themeTint="F2"/>
          <w:sz w:val="20"/>
          <w:szCs w:val="20"/>
        </w:rPr>
        <w:t>twelve month</w:t>
      </w:r>
      <w:proofErr w:type="gramEnd"/>
      <w:r w:rsidRPr="00691FCA">
        <w:rPr>
          <w:rFonts w:eastAsia="Calibri" w:cstheme="minorHAnsi"/>
          <w:color w:val="0D0D0D" w:themeColor="text1" w:themeTint="F2"/>
          <w:sz w:val="20"/>
          <w:szCs w:val="20"/>
        </w:rPr>
        <w:t xml:space="preserve"> period starting on the date on which they were disqualified.</w:t>
      </w:r>
    </w:p>
    <w:p w14:paraId="20BC5EC8" w14:textId="77777777" w:rsidR="00F23417" w:rsidRPr="000E364C" w:rsidRDefault="00F23417" w:rsidP="00D112D9">
      <w:pPr>
        <w:spacing w:after="0" w:line="276" w:lineRule="auto"/>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 </w:t>
      </w:r>
    </w:p>
    <w:p w14:paraId="758CD606" w14:textId="77777777" w:rsidR="00F23417" w:rsidRPr="000E364C" w:rsidRDefault="00F23417" w:rsidP="00D112D9">
      <w:pPr>
        <w:spacing w:after="0" w:line="276" w:lineRule="auto"/>
        <w:rPr>
          <w:rFonts w:eastAsia="Calibri" w:cstheme="minorHAnsi"/>
          <w:color w:val="0D0D0D" w:themeColor="text1" w:themeTint="F2"/>
          <w:sz w:val="20"/>
          <w:szCs w:val="20"/>
        </w:rPr>
      </w:pPr>
      <w:r w:rsidRPr="000E364C">
        <w:rPr>
          <w:rFonts w:eastAsia="Calibri" w:cstheme="minorHAnsi"/>
          <w:b/>
          <w:color w:val="0D0D0D" w:themeColor="text1" w:themeTint="F2"/>
          <w:sz w:val="20"/>
          <w:szCs w:val="20"/>
        </w:rPr>
        <w:t>A person is disqualified from holding or continuing to hold office if that person</w:t>
      </w:r>
      <w:r w:rsidRPr="000E364C">
        <w:rPr>
          <w:rFonts w:eastAsia="Calibri" w:cstheme="minorHAnsi"/>
          <w:color w:val="0D0D0D" w:themeColor="text1" w:themeTint="F2"/>
          <w:sz w:val="20"/>
          <w:szCs w:val="20"/>
        </w:rPr>
        <w:t xml:space="preserve">: </w:t>
      </w:r>
    </w:p>
    <w:p w14:paraId="36FBAD4D" w14:textId="77777777" w:rsidR="00F23417" w:rsidRPr="000E364C" w:rsidRDefault="00F23417" w:rsidP="00D112D9">
      <w:pPr>
        <w:spacing w:after="0" w:line="276" w:lineRule="auto"/>
        <w:rPr>
          <w:rFonts w:eastAsia="Calibri" w:cstheme="minorHAnsi"/>
          <w:color w:val="0D0D0D" w:themeColor="text1" w:themeTint="F2"/>
          <w:sz w:val="20"/>
          <w:szCs w:val="20"/>
        </w:rPr>
      </w:pPr>
    </w:p>
    <w:p w14:paraId="70342608" w14:textId="77777777" w:rsidR="00F23417" w:rsidRPr="000E364C" w:rsidRDefault="00F23417" w:rsidP="000E364C">
      <w:pPr>
        <w:numPr>
          <w:ilvl w:val="0"/>
          <w:numId w:val="28"/>
        </w:numPr>
        <w:spacing w:after="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is the subject of a bankruptcy restrictions order or an interim order, debt relief restrictions order, an interim debt relief restrictions order or their estate has been sequestrated and the sequestration has not been discharged, annulled or reduced </w:t>
      </w:r>
    </w:p>
    <w:p w14:paraId="1BA3F08D" w14:textId="77777777" w:rsidR="00F23417" w:rsidRPr="000E364C" w:rsidRDefault="00F23417" w:rsidP="000E364C">
      <w:pPr>
        <w:numPr>
          <w:ilvl w:val="0"/>
          <w:numId w:val="28"/>
        </w:numPr>
        <w:spacing w:after="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 </w:t>
      </w:r>
    </w:p>
    <w:p w14:paraId="7B501D92" w14:textId="77777777" w:rsidR="00F23417" w:rsidRPr="000E364C" w:rsidRDefault="00F23417" w:rsidP="000E364C">
      <w:pPr>
        <w:numPr>
          <w:ilvl w:val="0"/>
          <w:numId w:val="28"/>
        </w:numPr>
        <w:spacing w:after="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lastRenderedPageBreak/>
        <w:t xml:space="preserve">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w:t>
      </w:r>
      <w:r w:rsidR="00874910" w:rsidRPr="000E364C">
        <w:rPr>
          <w:rFonts w:eastAsia="Calibri" w:cstheme="minorHAnsi"/>
          <w:color w:val="0D0D0D" w:themeColor="text1" w:themeTint="F2"/>
          <w:sz w:val="20"/>
          <w:szCs w:val="20"/>
        </w:rPr>
        <w:t>board</w:t>
      </w:r>
    </w:p>
    <w:p w14:paraId="4B8B6DC3" w14:textId="77777777" w:rsidR="00F23417" w:rsidRPr="000E364C" w:rsidRDefault="00F23417" w:rsidP="000E364C">
      <w:pPr>
        <w:numPr>
          <w:ilvl w:val="0"/>
          <w:numId w:val="28"/>
        </w:numPr>
        <w:spacing w:after="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has been removed from office as an elected governor within the last five years.</w:t>
      </w:r>
    </w:p>
    <w:p w14:paraId="3EFEB844" w14:textId="77777777" w:rsidR="00F23417" w:rsidRPr="000E364C" w:rsidRDefault="00F23417" w:rsidP="000E364C">
      <w:pPr>
        <w:numPr>
          <w:ilvl w:val="0"/>
          <w:numId w:val="28"/>
        </w:numPr>
        <w:spacing w:after="200" w:line="276" w:lineRule="auto"/>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is included in the list of teachers or workers considered by the Secretary of State as unsuitable to work with children or young people </w:t>
      </w:r>
    </w:p>
    <w:p w14:paraId="4CEFEE28" w14:textId="77777777" w:rsidR="00F23417" w:rsidRPr="000E364C" w:rsidRDefault="00F23417" w:rsidP="000E364C">
      <w:pPr>
        <w:numPr>
          <w:ilvl w:val="0"/>
          <w:numId w:val="28"/>
        </w:numPr>
        <w:spacing w:after="200" w:line="276" w:lineRule="auto"/>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is barred from any regulated activity relating to children </w:t>
      </w:r>
    </w:p>
    <w:p w14:paraId="2B904C20" w14:textId="77777777" w:rsidR="00F23417" w:rsidRPr="000E364C" w:rsidRDefault="00F23417" w:rsidP="000E364C">
      <w:pPr>
        <w:numPr>
          <w:ilvl w:val="0"/>
          <w:numId w:val="28"/>
        </w:numPr>
        <w:spacing w:after="200" w:line="276" w:lineRule="auto"/>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is subject to a direction of the Secretary of State under section 128 of the Education and Skills Act 2008</w:t>
      </w:r>
    </w:p>
    <w:p w14:paraId="59C52810" w14:textId="77777777" w:rsidR="00F23417" w:rsidRPr="000E364C" w:rsidRDefault="00F23417" w:rsidP="000E364C">
      <w:pPr>
        <w:numPr>
          <w:ilvl w:val="0"/>
          <w:numId w:val="28"/>
        </w:numPr>
        <w:spacing w:after="200" w:line="276" w:lineRule="auto"/>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is disqualified from working with children or from registering for child-minding or providing day care </w:t>
      </w:r>
    </w:p>
    <w:p w14:paraId="7B9ECFBE" w14:textId="77777777" w:rsidR="00F23417" w:rsidRPr="000E364C" w:rsidRDefault="00F23417" w:rsidP="000E364C">
      <w:pPr>
        <w:numPr>
          <w:ilvl w:val="0"/>
          <w:numId w:val="28"/>
        </w:numPr>
        <w:spacing w:after="200" w:line="276" w:lineRule="auto"/>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is disqualified from being an independent school proprietor, teacher or employee by the Secretary of State </w:t>
      </w:r>
    </w:p>
    <w:p w14:paraId="16949560" w14:textId="77777777" w:rsidR="00F23417" w:rsidRPr="000E364C" w:rsidRDefault="00F23417" w:rsidP="000E364C">
      <w:pPr>
        <w:numPr>
          <w:ilvl w:val="0"/>
          <w:numId w:val="28"/>
        </w:numPr>
        <w:spacing w:after="20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has been sentenced to three months or more in prison (without the option of a fine) in the five years before becoming a governor or since becoming a governor</w:t>
      </w:r>
    </w:p>
    <w:p w14:paraId="5D334656" w14:textId="77777777" w:rsidR="00F23417" w:rsidRPr="000E364C" w:rsidRDefault="00F23417" w:rsidP="000E364C">
      <w:pPr>
        <w:numPr>
          <w:ilvl w:val="0"/>
          <w:numId w:val="28"/>
        </w:numPr>
        <w:spacing w:after="20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has received a prison sentence of two years or more in the 20 years before becoming a governor </w:t>
      </w:r>
    </w:p>
    <w:p w14:paraId="131E2F81" w14:textId="77777777" w:rsidR="00F23417" w:rsidRPr="000E364C" w:rsidRDefault="00F23417" w:rsidP="000E364C">
      <w:pPr>
        <w:numPr>
          <w:ilvl w:val="0"/>
          <w:numId w:val="28"/>
        </w:numPr>
        <w:spacing w:after="200" w:line="276" w:lineRule="auto"/>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has at any time received a prison sentence of five years or more </w:t>
      </w:r>
    </w:p>
    <w:p w14:paraId="08112EAD" w14:textId="77777777" w:rsidR="00F23417" w:rsidRPr="000E364C" w:rsidRDefault="00F23417" w:rsidP="000E364C">
      <w:pPr>
        <w:numPr>
          <w:ilvl w:val="0"/>
          <w:numId w:val="28"/>
        </w:numPr>
        <w:spacing w:after="20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has been fined for causing a nuisance or disturbance on school or educational premises during the five years prior to or since appointment or election as a governor </w:t>
      </w:r>
    </w:p>
    <w:p w14:paraId="163848EA" w14:textId="77777777" w:rsidR="00F23417" w:rsidRPr="000E364C" w:rsidRDefault="00F23417" w:rsidP="000E364C">
      <w:pPr>
        <w:numPr>
          <w:ilvl w:val="0"/>
          <w:numId w:val="28"/>
        </w:numPr>
        <w:spacing w:after="200" w:line="276" w:lineRule="auto"/>
        <w:ind w:right="-330"/>
        <w:contextualSpacing/>
        <w:rPr>
          <w:rFonts w:eastAsia="Calibri" w:cstheme="minorHAnsi"/>
          <w:color w:val="0D0D0D" w:themeColor="text1" w:themeTint="F2"/>
          <w:sz w:val="20"/>
          <w:szCs w:val="20"/>
        </w:rPr>
      </w:pPr>
      <w:r w:rsidRPr="000E364C">
        <w:rPr>
          <w:rFonts w:eastAsia="Calibri" w:cstheme="minorHAnsi"/>
          <w:color w:val="0D0D0D" w:themeColor="text1" w:themeTint="F2"/>
          <w:sz w:val="20"/>
          <w:szCs w:val="20"/>
        </w:rPr>
        <w:t xml:space="preserve">refuses a request by the clerk to make an application to the Disclosure and Barring Service for a  criminal records certificate. </w:t>
      </w:r>
    </w:p>
    <w:p w14:paraId="0851F6FA" w14:textId="77777777" w:rsidR="00F23417" w:rsidRPr="000E364C" w:rsidRDefault="00F23417" w:rsidP="00D112D9">
      <w:pPr>
        <w:spacing w:after="0" w:line="276" w:lineRule="auto"/>
        <w:rPr>
          <w:rFonts w:eastAsia="Calibri" w:cstheme="minorHAnsi"/>
          <w:color w:val="0D0D0D" w:themeColor="text1" w:themeTint="F2"/>
          <w:sz w:val="20"/>
          <w:szCs w:val="20"/>
        </w:rPr>
      </w:pPr>
    </w:p>
    <w:p w14:paraId="4B7C909D" w14:textId="77777777" w:rsidR="00F23417" w:rsidRPr="000E364C" w:rsidRDefault="00F23417" w:rsidP="00D112D9">
      <w:pPr>
        <w:spacing w:after="0" w:line="276" w:lineRule="auto"/>
        <w:rPr>
          <w:rFonts w:eastAsia="Calibri" w:cstheme="minorHAnsi"/>
          <w:color w:val="0D0D0D" w:themeColor="text1" w:themeTint="F2"/>
          <w:sz w:val="20"/>
          <w:szCs w:val="20"/>
        </w:rPr>
      </w:pPr>
    </w:p>
    <w:p w14:paraId="04C4AEEE" w14:textId="77777777" w:rsidR="00F23417" w:rsidRPr="000E364C" w:rsidRDefault="00F23417" w:rsidP="00D112D9">
      <w:pPr>
        <w:spacing w:after="0" w:line="276" w:lineRule="auto"/>
        <w:ind w:right="-330"/>
        <w:rPr>
          <w:rFonts w:eastAsia="Calibri" w:cstheme="minorHAnsi"/>
          <w:b/>
          <w:color w:val="0D0D0D" w:themeColor="text1" w:themeTint="F2"/>
          <w:sz w:val="20"/>
          <w:szCs w:val="20"/>
        </w:rPr>
      </w:pPr>
      <w:r w:rsidRPr="000E364C">
        <w:rPr>
          <w:rFonts w:eastAsia="Calibri" w:cstheme="minorHAnsi"/>
          <w:b/>
          <w:color w:val="0D0D0D" w:themeColor="text1" w:themeTint="F2"/>
          <w:sz w:val="20"/>
          <w:szCs w:val="20"/>
        </w:rPr>
        <w:t xml:space="preserve">Anyone proposed or serving as a governor who is disqualified for one of these reasons must notify the clerk to the governing </w:t>
      </w:r>
      <w:r w:rsidR="00874910" w:rsidRPr="000E364C">
        <w:rPr>
          <w:rFonts w:eastAsia="Calibri" w:cstheme="minorHAnsi"/>
          <w:b/>
          <w:color w:val="0D0D0D" w:themeColor="text1" w:themeTint="F2"/>
          <w:sz w:val="20"/>
          <w:szCs w:val="20"/>
        </w:rPr>
        <w:t>board</w:t>
      </w:r>
      <w:r w:rsidRPr="000E364C">
        <w:rPr>
          <w:rFonts w:eastAsia="Calibri" w:cstheme="minorHAnsi"/>
          <w:b/>
          <w:color w:val="0D0D0D" w:themeColor="text1" w:themeTint="F2"/>
          <w:sz w:val="20"/>
          <w:szCs w:val="20"/>
        </w:rPr>
        <w:t xml:space="preserve">. </w:t>
      </w:r>
    </w:p>
    <w:p w14:paraId="6ED20B97" w14:textId="77777777" w:rsidR="00F23417" w:rsidRPr="000E364C" w:rsidRDefault="00F23417" w:rsidP="00D112D9">
      <w:pPr>
        <w:spacing w:after="0" w:line="276" w:lineRule="auto"/>
        <w:rPr>
          <w:rFonts w:eastAsia="Calibri" w:cstheme="minorHAnsi"/>
          <w:color w:val="0D0D0D" w:themeColor="text1" w:themeTint="F2"/>
          <w:sz w:val="20"/>
          <w:szCs w:val="20"/>
        </w:rPr>
      </w:pPr>
    </w:p>
    <w:p w14:paraId="0B138AB5" w14:textId="77777777" w:rsidR="00F23417" w:rsidRPr="000E364C" w:rsidRDefault="00F23417" w:rsidP="00D112D9">
      <w:pPr>
        <w:spacing w:after="0" w:line="276" w:lineRule="auto"/>
        <w:ind w:right="-330"/>
        <w:rPr>
          <w:rFonts w:eastAsia="Calibri" w:cstheme="minorHAnsi"/>
          <w:color w:val="0D0D0D" w:themeColor="text1" w:themeTint="F2"/>
          <w:sz w:val="20"/>
          <w:szCs w:val="20"/>
        </w:rPr>
      </w:pPr>
      <w:r w:rsidRPr="000E364C">
        <w:rPr>
          <w:rFonts w:eastAsia="Calibri" w:cstheme="minorHAnsi"/>
          <w:b/>
          <w:color w:val="0D0D0D" w:themeColor="text1" w:themeTint="F2"/>
          <w:sz w:val="20"/>
          <w:szCs w:val="20"/>
        </w:rPr>
        <w:t>I declare that I have read and understood the above and I am not disqualified from serving as a school governor (or an Associate Member) in accordance with the above criteria</w:t>
      </w:r>
    </w:p>
    <w:p w14:paraId="07BCF622" w14:textId="77777777" w:rsidR="00F23417" w:rsidRPr="000E364C" w:rsidRDefault="00F23417" w:rsidP="00D112D9">
      <w:pPr>
        <w:spacing w:after="0" w:line="276" w:lineRule="auto"/>
        <w:rPr>
          <w:rFonts w:eastAsia="Calibri" w:cstheme="minorHAnsi"/>
          <w:color w:val="0D0D0D" w:themeColor="text1" w:themeTint="F2"/>
          <w:sz w:val="20"/>
          <w:szCs w:val="20"/>
        </w:rPr>
      </w:pPr>
    </w:p>
    <w:p w14:paraId="773B288D" w14:textId="77777777" w:rsidR="006B767D" w:rsidRPr="000E364C" w:rsidRDefault="006B767D" w:rsidP="00D112D9">
      <w:pPr>
        <w:spacing w:after="0" w:line="276" w:lineRule="auto"/>
        <w:rPr>
          <w:rFonts w:eastAsia="Calibri" w:cstheme="minorHAnsi"/>
          <w:color w:val="0D0D0D" w:themeColor="text1" w:themeTint="F2"/>
          <w:sz w:val="20"/>
          <w:szCs w:val="20"/>
        </w:rPr>
      </w:pPr>
    </w:p>
    <w:p w14:paraId="338F9DE3" w14:textId="77777777" w:rsidR="00F23417" w:rsidRPr="000E364C" w:rsidRDefault="00F23417" w:rsidP="00D112D9">
      <w:pPr>
        <w:spacing w:after="0" w:line="276" w:lineRule="auto"/>
        <w:rPr>
          <w:rFonts w:eastAsia="Calibri" w:cstheme="minorHAnsi"/>
          <w:color w:val="0D0D0D" w:themeColor="text1" w:themeTint="F2"/>
          <w:sz w:val="20"/>
          <w:szCs w:val="20"/>
        </w:rPr>
      </w:pPr>
      <w:r w:rsidRPr="000E364C">
        <w:rPr>
          <w:rFonts w:eastAsia="Calibri" w:cstheme="minorHAnsi"/>
          <w:b/>
          <w:color w:val="0D0D0D" w:themeColor="text1" w:themeTint="F2"/>
          <w:sz w:val="20"/>
          <w:szCs w:val="20"/>
        </w:rPr>
        <w:t>Name</w:t>
      </w:r>
      <w:r w:rsidRPr="000E364C">
        <w:rPr>
          <w:rFonts w:eastAsia="Calibri" w:cstheme="minorHAnsi"/>
          <w:color w:val="0D0D0D" w:themeColor="text1" w:themeTint="F2"/>
          <w:sz w:val="20"/>
          <w:szCs w:val="20"/>
        </w:rPr>
        <w:t>………………………………………………………</w:t>
      </w:r>
      <w:r w:rsidR="006B767D" w:rsidRPr="000E364C">
        <w:rPr>
          <w:rFonts w:eastAsia="Calibri" w:cstheme="minorHAnsi"/>
          <w:color w:val="0D0D0D" w:themeColor="text1" w:themeTint="F2"/>
          <w:sz w:val="20"/>
          <w:szCs w:val="20"/>
        </w:rPr>
        <w:t>………………………………………………………</w:t>
      </w:r>
    </w:p>
    <w:p w14:paraId="27A8E043" w14:textId="77777777" w:rsidR="006B767D" w:rsidRPr="000E364C" w:rsidRDefault="006B767D" w:rsidP="00D112D9">
      <w:pPr>
        <w:spacing w:after="0" w:line="276" w:lineRule="auto"/>
        <w:rPr>
          <w:rFonts w:eastAsia="Calibri" w:cstheme="minorHAnsi"/>
          <w:color w:val="0D0D0D" w:themeColor="text1" w:themeTint="F2"/>
          <w:sz w:val="20"/>
          <w:szCs w:val="20"/>
        </w:rPr>
      </w:pPr>
    </w:p>
    <w:p w14:paraId="14B0392B" w14:textId="77777777" w:rsidR="00F23417" w:rsidRPr="000E364C" w:rsidRDefault="00F23417" w:rsidP="00D112D9">
      <w:pPr>
        <w:spacing w:after="0" w:line="276" w:lineRule="auto"/>
        <w:rPr>
          <w:rFonts w:eastAsia="Calibri" w:cstheme="minorHAnsi"/>
          <w:color w:val="0D0D0D" w:themeColor="text1" w:themeTint="F2"/>
          <w:sz w:val="20"/>
          <w:szCs w:val="20"/>
        </w:rPr>
      </w:pPr>
      <w:r w:rsidRPr="000E364C">
        <w:rPr>
          <w:rFonts w:eastAsia="Calibri" w:cstheme="minorHAnsi"/>
          <w:b/>
          <w:color w:val="0D0D0D" w:themeColor="text1" w:themeTint="F2"/>
          <w:sz w:val="20"/>
          <w:szCs w:val="20"/>
        </w:rPr>
        <w:t>Signature</w:t>
      </w:r>
      <w:r w:rsidRPr="000E364C">
        <w:rPr>
          <w:rFonts w:eastAsia="Calibri" w:cstheme="minorHAnsi"/>
          <w:color w:val="0D0D0D" w:themeColor="text1" w:themeTint="F2"/>
          <w:sz w:val="20"/>
          <w:szCs w:val="20"/>
        </w:rPr>
        <w:t>………………………………………………….</w:t>
      </w:r>
      <w:r w:rsidR="006B767D" w:rsidRPr="000E364C">
        <w:rPr>
          <w:rFonts w:eastAsia="Calibri" w:cstheme="minorHAnsi"/>
          <w:b/>
          <w:color w:val="0D0D0D" w:themeColor="text1" w:themeTint="F2"/>
          <w:sz w:val="20"/>
          <w:szCs w:val="20"/>
        </w:rPr>
        <w:t>Date</w:t>
      </w:r>
      <w:r w:rsidR="006B767D" w:rsidRPr="000E364C">
        <w:rPr>
          <w:rFonts w:eastAsia="Calibri" w:cstheme="minorHAnsi"/>
          <w:color w:val="0D0D0D" w:themeColor="text1" w:themeTint="F2"/>
          <w:sz w:val="20"/>
          <w:szCs w:val="20"/>
        </w:rPr>
        <w:t xml:space="preserve"> ……………………………………………….</w:t>
      </w:r>
    </w:p>
    <w:p w14:paraId="478DDD65" w14:textId="77777777" w:rsidR="00F23417" w:rsidRPr="000E364C" w:rsidRDefault="00F23417" w:rsidP="00F23417">
      <w:pPr>
        <w:spacing w:after="0" w:line="276" w:lineRule="auto"/>
        <w:rPr>
          <w:rFonts w:eastAsia="Calibri" w:cstheme="minorHAnsi"/>
          <w:color w:val="0D0D0D" w:themeColor="text1" w:themeTint="F2"/>
          <w:sz w:val="20"/>
          <w:szCs w:val="20"/>
        </w:rPr>
      </w:pPr>
    </w:p>
    <w:p w14:paraId="0DED8D52" w14:textId="77777777" w:rsidR="00D112D9" w:rsidRPr="000E364C" w:rsidRDefault="00D112D9" w:rsidP="00D9753A">
      <w:pPr>
        <w:spacing w:after="0" w:line="276" w:lineRule="auto"/>
        <w:rPr>
          <w:rFonts w:eastAsia="Calibri" w:cstheme="minorHAnsi"/>
          <w:b/>
          <w:bCs/>
          <w:noProof/>
          <w:sz w:val="20"/>
          <w:szCs w:val="20"/>
          <w:u w:val="single"/>
          <w:lang w:eastAsia="en-GB"/>
        </w:rPr>
      </w:pPr>
    </w:p>
    <w:p w14:paraId="2D6993F6" w14:textId="77777777" w:rsidR="00D112D9" w:rsidRPr="000E364C" w:rsidRDefault="00D112D9" w:rsidP="00D9753A">
      <w:pPr>
        <w:spacing w:after="0" w:line="276" w:lineRule="auto"/>
        <w:rPr>
          <w:rFonts w:eastAsia="Calibri" w:cstheme="minorHAnsi"/>
          <w:b/>
          <w:bCs/>
          <w:noProof/>
          <w:sz w:val="20"/>
          <w:szCs w:val="20"/>
          <w:u w:val="single"/>
          <w:lang w:eastAsia="en-GB"/>
        </w:rPr>
      </w:pPr>
    </w:p>
    <w:p w14:paraId="21E23E23" w14:textId="77777777" w:rsidR="00D112D9" w:rsidRPr="000E364C" w:rsidRDefault="00D112D9" w:rsidP="00D9753A">
      <w:pPr>
        <w:spacing w:after="0" w:line="276" w:lineRule="auto"/>
        <w:rPr>
          <w:rFonts w:eastAsia="Calibri" w:cstheme="minorHAnsi"/>
          <w:b/>
          <w:bCs/>
          <w:noProof/>
          <w:sz w:val="20"/>
          <w:szCs w:val="20"/>
          <w:u w:val="single"/>
          <w:lang w:eastAsia="en-GB"/>
        </w:rPr>
      </w:pPr>
    </w:p>
    <w:p w14:paraId="0268D963" w14:textId="5F60FE04" w:rsidR="000E364C" w:rsidRDefault="000E364C">
      <w:pPr>
        <w:rPr>
          <w:rFonts w:eastAsia="Calibri" w:cstheme="minorHAnsi"/>
          <w:b/>
          <w:bCs/>
          <w:noProof/>
          <w:sz w:val="20"/>
          <w:szCs w:val="20"/>
          <w:u w:val="single"/>
          <w:lang w:eastAsia="en-GB"/>
        </w:rPr>
      </w:pPr>
      <w:r>
        <w:rPr>
          <w:rFonts w:eastAsia="Calibri" w:cstheme="minorHAnsi"/>
          <w:b/>
          <w:bCs/>
          <w:noProof/>
          <w:sz w:val="20"/>
          <w:szCs w:val="20"/>
          <w:u w:val="single"/>
          <w:lang w:eastAsia="en-GB"/>
        </w:rPr>
        <w:br w:type="page"/>
      </w:r>
    </w:p>
    <w:p w14:paraId="0E0ECF03" w14:textId="77777777" w:rsidR="00D9753A" w:rsidRPr="000E364C" w:rsidRDefault="00D9753A" w:rsidP="00D9753A">
      <w:pPr>
        <w:spacing w:after="0" w:line="276" w:lineRule="auto"/>
        <w:jc w:val="center"/>
        <w:rPr>
          <w:rFonts w:eastAsia="Calibri" w:cstheme="minorHAnsi"/>
          <w:b/>
          <w:bCs/>
          <w:noProof/>
          <w:color w:val="3B3838" w:themeColor="background2" w:themeShade="40"/>
          <w:sz w:val="20"/>
          <w:szCs w:val="20"/>
          <w:u w:val="single"/>
          <w:lang w:eastAsia="en-GB"/>
        </w:rPr>
      </w:pPr>
    </w:p>
    <w:p w14:paraId="69287057" w14:textId="664E85DA" w:rsidR="00D9753A" w:rsidRPr="000E364C" w:rsidRDefault="00D112D9" w:rsidP="00D9753A">
      <w:pPr>
        <w:spacing w:after="0" w:line="276" w:lineRule="auto"/>
        <w:ind w:left="-709"/>
        <w:jc w:val="center"/>
        <w:rPr>
          <w:rFonts w:eastAsia="Calibri" w:cstheme="minorHAnsi"/>
          <w:b/>
          <w:bCs/>
          <w:color w:val="3B3838" w:themeColor="background2" w:themeShade="40"/>
          <w:sz w:val="20"/>
          <w:szCs w:val="20"/>
          <w:u w:val="single"/>
        </w:rPr>
      </w:pPr>
      <w:r w:rsidRPr="000E364C">
        <w:rPr>
          <w:rFonts w:eastAsia="Calibri" w:cstheme="minorHAnsi"/>
          <w:b/>
          <w:bCs/>
          <w:noProof/>
          <w:color w:val="3B3838" w:themeColor="background2" w:themeShade="40"/>
          <w:sz w:val="20"/>
          <w:szCs w:val="20"/>
          <w:u w:val="single"/>
          <w:lang w:eastAsia="en-GB"/>
        </w:rPr>
        <w:t xml:space="preserve">Part D </w:t>
      </w:r>
      <w:r w:rsidR="00D9753A" w:rsidRPr="000E364C">
        <w:rPr>
          <w:rFonts w:eastAsia="Calibri" w:cstheme="minorHAnsi"/>
          <w:b/>
          <w:bCs/>
          <w:noProof/>
          <w:color w:val="3B3838" w:themeColor="background2" w:themeShade="40"/>
          <w:sz w:val="20"/>
          <w:szCs w:val="20"/>
          <w:u w:val="single"/>
          <w:lang w:eastAsia="en-GB"/>
        </w:rPr>
        <w:t>P</w:t>
      </w:r>
      <w:proofErr w:type="spellStart"/>
      <w:r w:rsidR="00D9753A" w:rsidRPr="000E364C">
        <w:rPr>
          <w:rFonts w:eastAsia="Calibri" w:cstheme="minorHAnsi"/>
          <w:b/>
          <w:bCs/>
          <w:color w:val="3B3838" w:themeColor="background2" w:themeShade="40"/>
          <w:sz w:val="20"/>
          <w:szCs w:val="20"/>
          <w:u w:val="single"/>
        </w:rPr>
        <w:t>ublication</w:t>
      </w:r>
      <w:proofErr w:type="spellEnd"/>
      <w:r w:rsidR="00D9753A" w:rsidRPr="000E364C">
        <w:rPr>
          <w:rFonts w:eastAsia="Calibri" w:cstheme="minorHAnsi"/>
          <w:b/>
          <w:bCs/>
          <w:color w:val="3B3838" w:themeColor="background2" w:themeShade="40"/>
          <w:sz w:val="20"/>
          <w:szCs w:val="20"/>
          <w:u w:val="single"/>
        </w:rPr>
        <w:t xml:space="preserve"> of governors’ details and the register of interests</w:t>
      </w:r>
    </w:p>
    <w:p w14:paraId="4F6ABA08" w14:textId="77777777" w:rsidR="00D9753A" w:rsidRPr="000E364C" w:rsidRDefault="00D9753A" w:rsidP="00D9753A">
      <w:pPr>
        <w:spacing w:after="0" w:line="276" w:lineRule="auto"/>
        <w:jc w:val="center"/>
        <w:rPr>
          <w:rFonts w:eastAsia="Calibri" w:cstheme="minorHAnsi"/>
          <w:color w:val="3B3838" w:themeColor="background2" w:themeShade="40"/>
          <w:sz w:val="20"/>
          <w:szCs w:val="20"/>
        </w:rPr>
      </w:pPr>
    </w:p>
    <w:p w14:paraId="4C6FAB7C" w14:textId="77777777" w:rsidR="00D9753A" w:rsidRPr="000E364C" w:rsidRDefault="00D9753A" w:rsidP="00D112D9">
      <w:pPr>
        <w:spacing w:after="0" w:line="276" w:lineRule="auto"/>
        <w:ind w:right="-330"/>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The constitution of governing </w:t>
      </w:r>
      <w:r w:rsidR="00874910" w:rsidRPr="000E364C">
        <w:rPr>
          <w:rFonts w:eastAsia="Calibri" w:cstheme="minorHAnsi"/>
          <w:color w:val="3B3838" w:themeColor="background2" w:themeShade="40"/>
          <w:sz w:val="20"/>
          <w:szCs w:val="20"/>
        </w:rPr>
        <w:t>boards</w:t>
      </w:r>
      <w:r w:rsidRPr="000E364C">
        <w:rPr>
          <w:rFonts w:eastAsia="Calibri" w:cstheme="minorHAnsi"/>
          <w:color w:val="3B3838" w:themeColor="background2" w:themeShade="40"/>
          <w:sz w:val="20"/>
          <w:szCs w:val="20"/>
        </w:rPr>
        <w:t xml:space="preserve"> of maintained schools August 2017 (statutory guidance document) sets out what information governing boards should publish about their members. Governors hold an important public office and their identity should be known to their school and wider communities. </w:t>
      </w:r>
    </w:p>
    <w:p w14:paraId="73128112" w14:textId="77777777" w:rsidR="00D9753A" w:rsidRPr="000E364C" w:rsidRDefault="00D9753A" w:rsidP="00D112D9">
      <w:pPr>
        <w:spacing w:after="0" w:line="276" w:lineRule="auto"/>
        <w:ind w:right="-330"/>
        <w:rPr>
          <w:rFonts w:eastAsia="Calibri" w:cstheme="minorHAnsi"/>
          <w:color w:val="3B3838" w:themeColor="background2" w:themeShade="40"/>
          <w:sz w:val="20"/>
          <w:szCs w:val="20"/>
        </w:rPr>
      </w:pPr>
    </w:p>
    <w:p w14:paraId="27EE8541" w14:textId="77777777" w:rsidR="00D9753A" w:rsidRPr="000E364C" w:rsidRDefault="00D9753A" w:rsidP="00D112D9">
      <w:pPr>
        <w:spacing w:after="0" w:line="276" w:lineRule="auto"/>
        <w:ind w:right="-330"/>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Governing boards are required to publish (on the school website) up to date details of its governance arrangements.  This should include:</w:t>
      </w:r>
    </w:p>
    <w:p w14:paraId="047ACFE1" w14:textId="77777777" w:rsidR="00D9753A" w:rsidRPr="000E364C" w:rsidRDefault="00D9753A" w:rsidP="00D112D9">
      <w:pPr>
        <w:spacing w:after="0" w:line="276" w:lineRule="auto"/>
        <w:ind w:right="-330"/>
        <w:rPr>
          <w:rFonts w:eastAsia="Calibri" w:cstheme="minorHAnsi"/>
          <w:color w:val="3B3838" w:themeColor="background2" w:themeShade="40"/>
          <w:sz w:val="20"/>
          <w:szCs w:val="20"/>
        </w:rPr>
      </w:pPr>
    </w:p>
    <w:p w14:paraId="7685A63A" w14:textId="77777777" w:rsidR="00D9753A" w:rsidRPr="007A0EDF" w:rsidRDefault="00D9753A" w:rsidP="007A0EDF">
      <w:pPr>
        <w:pStyle w:val="ListParagraph"/>
        <w:numPr>
          <w:ilvl w:val="0"/>
          <w:numId w:val="41"/>
        </w:numPr>
        <w:spacing w:after="0" w:line="276" w:lineRule="auto"/>
        <w:ind w:right="-330"/>
        <w:rPr>
          <w:rFonts w:eastAsia="Calibri" w:cstheme="minorHAnsi"/>
          <w:color w:val="3B3838" w:themeColor="background2" w:themeShade="40"/>
          <w:sz w:val="20"/>
          <w:szCs w:val="20"/>
        </w:rPr>
      </w:pPr>
      <w:r w:rsidRPr="007A0EDF">
        <w:rPr>
          <w:rFonts w:eastAsia="Calibri" w:cstheme="minorHAnsi"/>
          <w:color w:val="3B3838" w:themeColor="background2" w:themeShade="40"/>
          <w:sz w:val="20"/>
          <w:szCs w:val="20"/>
        </w:rPr>
        <w:t>The structure and remit of the governing board and its committees, and the full names of the chairs of each.</w:t>
      </w:r>
    </w:p>
    <w:p w14:paraId="778344A7" w14:textId="77777777" w:rsidR="007A0EDF" w:rsidRDefault="007A0EDF" w:rsidP="007A0EDF">
      <w:pPr>
        <w:spacing w:after="0" w:line="276" w:lineRule="auto"/>
        <w:ind w:right="-330"/>
        <w:rPr>
          <w:rFonts w:eastAsia="Calibri" w:cstheme="minorHAnsi"/>
          <w:color w:val="3B3838" w:themeColor="background2" w:themeShade="40"/>
          <w:sz w:val="20"/>
          <w:szCs w:val="20"/>
        </w:rPr>
      </w:pPr>
    </w:p>
    <w:p w14:paraId="004707D2" w14:textId="3BF66B68" w:rsidR="00D9753A" w:rsidRPr="007A0EDF" w:rsidRDefault="00D9753A" w:rsidP="007A0EDF">
      <w:pPr>
        <w:spacing w:after="0" w:line="276" w:lineRule="auto"/>
        <w:ind w:right="-330"/>
        <w:rPr>
          <w:rFonts w:eastAsia="Calibri" w:cstheme="minorHAnsi"/>
          <w:color w:val="3B3838" w:themeColor="background2" w:themeShade="40"/>
          <w:sz w:val="20"/>
          <w:szCs w:val="20"/>
        </w:rPr>
      </w:pPr>
      <w:r w:rsidRPr="007A0EDF">
        <w:rPr>
          <w:rFonts w:eastAsia="Calibri" w:cstheme="minorHAnsi"/>
          <w:color w:val="3B3838" w:themeColor="background2" w:themeShade="40"/>
          <w:sz w:val="20"/>
          <w:szCs w:val="20"/>
        </w:rPr>
        <w:t xml:space="preserve">For each governor – </w:t>
      </w:r>
    </w:p>
    <w:p w14:paraId="4003A36F"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their full name</w:t>
      </w:r>
    </w:p>
    <w:p w14:paraId="66A1B03E"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date of appointment</w:t>
      </w:r>
    </w:p>
    <w:p w14:paraId="63F3175C"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the date they stepped down (where applicable)</w:t>
      </w:r>
    </w:p>
    <w:p w14:paraId="7FD40048" w14:textId="128D1EF9"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their term of office</w:t>
      </w:r>
    </w:p>
    <w:p w14:paraId="031BBE86"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their category of governor </w:t>
      </w:r>
    </w:p>
    <w:p w14:paraId="5A68D19A"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who appointed them (</w:t>
      </w:r>
      <w:proofErr w:type="spellStart"/>
      <w:r w:rsidRPr="000E364C">
        <w:rPr>
          <w:rFonts w:eastAsia="Calibri" w:cstheme="minorHAnsi"/>
          <w:color w:val="3B3838" w:themeColor="background2" w:themeShade="40"/>
          <w:sz w:val="20"/>
          <w:szCs w:val="20"/>
        </w:rPr>
        <w:t>eg</w:t>
      </w:r>
      <w:proofErr w:type="spellEnd"/>
      <w:r w:rsidRPr="000E364C">
        <w:rPr>
          <w:rFonts w:eastAsia="Calibri" w:cstheme="minorHAnsi"/>
          <w:color w:val="3B3838" w:themeColor="background2" w:themeShade="40"/>
          <w:sz w:val="20"/>
          <w:szCs w:val="20"/>
        </w:rPr>
        <w:t xml:space="preserve"> which trust, diocese etc)</w:t>
      </w:r>
    </w:p>
    <w:p w14:paraId="023DE043"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the names of any committees the governor serves on; and</w:t>
      </w:r>
    </w:p>
    <w:p w14:paraId="1AD11042"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details of any positions of responsibility such as chair or vice-chair of the governing </w:t>
      </w:r>
      <w:r w:rsidR="00874910" w:rsidRPr="000E364C">
        <w:rPr>
          <w:rFonts w:eastAsia="Calibri" w:cstheme="minorHAnsi"/>
          <w:color w:val="3B3838" w:themeColor="background2" w:themeShade="40"/>
          <w:sz w:val="20"/>
          <w:szCs w:val="20"/>
        </w:rPr>
        <w:t>board</w:t>
      </w:r>
      <w:r w:rsidRPr="000E364C">
        <w:rPr>
          <w:rFonts w:eastAsia="Calibri" w:cstheme="minorHAnsi"/>
          <w:color w:val="3B3838" w:themeColor="background2" w:themeShade="40"/>
          <w:sz w:val="20"/>
          <w:szCs w:val="20"/>
        </w:rPr>
        <w:t xml:space="preserve"> or a committee of the governing </w:t>
      </w:r>
      <w:r w:rsidR="00874910" w:rsidRPr="000E364C">
        <w:rPr>
          <w:rFonts w:eastAsia="Calibri" w:cstheme="minorHAnsi"/>
          <w:color w:val="3B3838" w:themeColor="background2" w:themeShade="40"/>
          <w:sz w:val="20"/>
          <w:szCs w:val="20"/>
        </w:rPr>
        <w:t>board</w:t>
      </w:r>
      <w:r w:rsidRPr="000E364C">
        <w:rPr>
          <w:rFonts w:eastAsia="Calibri" w:cstheme="minorHAnsi"/>
          <w:color w:val="3B3838" w:themeColor="background2" w:themeShade="40"/>
          <w:sz w:val="20"/>
          <w:szCs w:val="20"/>
        </w:rPr>
        <w:t>.</w:t>
      </w:r>
    </w:p>
    <w:p w14:paraId="61696402"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relevant business and pecuniary interests (as recorded in the register of interests) including:</w:t>
      </w:r>
    </w:p>
    <w:p w14:paraId="232E7BC4"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governance roles in other educational establishments</w:t>
      </w:r>
    </w:p>
    <w:p w14:paraId="494EDC47"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any material interests arising from relationships between governors or relationships between governors and school </w:t>
      </w:r>
      <w:r w:rsidR="00332843" w:rsidRPr="000E364C">
        <w:rPr>
          <w:rFonts w:eastAsia="Calibri" w:cstheme="minorHAnsi"/>
          <w:color w:val="3B3838" w:themeColor="background2" w:themeShade="40"/>
          <w:sz w:val="20"/>
          <w:szCs w:val="20"/>
        </w:rPr>
        <w:t>staff (</w:t>
      </w:r>
      <w:r w:rsidRPr="000E364C">
        <w:rPr>
          <w:rFonts w:eastAsia="Calibri" w:cstheme="minorHAnsi"/>
          <w:color w:val="3B3838" w:themeColor="background2" w:themeShade="40"/>
          <w:sz w:val="20"/>
          <w:szCs w:val="20"/>
        </w:rPr>
        <w:t>including spouses, partners and close relatives.</w:t>
      </w:r>
    </w:p>
    <w:p w14:paraId="716573F8" w14:textId="77777777" w:rsidR="00D9753A" w:rsidRPr="000E364C" w:rsidRDefault="00D9753A" w:rsidP="000E364C">
      <w:pPr>
        <w:pStyle w:val="ListParagraph"/>
        <w:numPr>
          <w:ilvl w:val="0"/>
          <w:numId w:val="40"/>
        </w:num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their attendance record at governing board and committee meetings over the last academic year. </w:t>
      </w:r>
    </w:p>
    <w:p w14:paraId="5C1EEBAD" w14:textId="77777777" w:rsidR="00D9753A" w:rsidRPr="000E364C" w:rsidRDefault="00D9753A" w:rsidP="00D112D9">
      <w:pPr>
        <w:spacing w:after="0" w:line="276" w:lineRule="auto"/>
        <w:rPr>
          <w:rFonts w:eastAsia="Calibri" w:cstheme="minorHAnsi"/>
          <w:color w:val="3B3838" w:themeColor="background2" w:themeShade="40"/>
          <w:sz w:val="20"/>
          <w:szCs w:val="20"/>
        </w:rPr>
      </w:pPr>
    </w:p>
    <w:p w14:paraId="29442BFB" w14:textId="77777777" w:rsidR="00D9753A" w:rsidRPr="000E364C" w:rsidRDefault="00D9753A" w:rsidP="00D112D9">
      <w:pPr>
        <w:spacing w:after="0" w:line="276" w:lineRule="auto"/>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Governing boards should also publish this information for associate members, making clear whether they have voting rights on any of the committees they serve on. </w:t>
      </w:r>
    </w:p>
    <w:p w14:paraId="375817BF" w14:textId="77777777" w:rsidR="00D9753A" w:rsidRPr="000E364C" w:rsidRDefault="00D9753A" w:rsidP="00D112D9">
      <w:pPr>
        <w:spacing w:after="0" w:line="276" w:lineRule="auto"/>
        <w:rPr>
          <w:rFonts w:eastAsia="Calibri" w:cstheme="minorHAnsi"/>
          <w:color w:val="3B3838" w:themeColor="background2" w:themeShade="40"/>
          <w:sz w:val="20"/>
          <w:szCs w:val="20"/>
        </w:rPr>
      </w:pPr>
    </w:p>
    <w:p w14:paraId="4993D2E0" w14:textId="77777777" w:rsidR="00D9753A" w:rsidRPr="000E364C" w:rsidRDefault="00D9753A" w:rsidP="00D112D9">
      <w:pPr>
        <w:spacing w:after="0" w:line="276" w:lineRule="auto"/>
        <w:ind w:right="-330"/>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Any governor failing to reveal information to enable the governing </w:t>
      </w:r>
      <w:r w:rsidR="00874910" w:rsidRPr="000E364C">
        <w:rPr>
          <w:rFonts w:eastAsia="Calibri" w:cstheme="minorHAnsi"/>
          <w:color w:val="3B3838" w:themeColor="background2" w:themeShade="40"/>
          <w:sz w:val="20"/>
          <w:szCs w:val="20"/>
        </w:rPr>
        <w:t>board</w:t>
      </w:r>
      <w:r w:rsidRPr="000E364C">
        <w:rPr>
          <w:rFonts w:eastAsia="Calibri" w:cstheme="minorHAnsi"/>
          <w:color w:val="3B3838" w:themeColor="background2" w:themeShade="40"/>
          <w:sz w:val="20"/>
          <w:szCs w:val="20"/>
        </w:rPr>
        <w:t xml:space="preserve"> to fulfil their responsibilities may be in breach of the code of conduct and as a result bring the governing </w:t>
      </w:r>
      <w:r w:rsidR="00874910" w:rsidRPr="000E364C">
        <w:rPr>
          <w:rFonts w:eastAsia="Calibri" w:cstheme="minorHAnsi"/>
          <w:color w:val="3B3838" w:themeColor="background2" w:themeShade="40"/>
          <w:sz w:val="20"/>
          <w:szCs w:val="20"/>
        </w:rPr>
        <w:t>board</w:t>
      </w:r>
      <w:r w:rsidRPr="000E364C">
        <w:rPr>
          <w:rFonts w:eastAsia="Calibri" w:cstheme="minorHAnsi"/>
          <w:color w:val="3B3838" w:themeColor="background2" w:themeShade="40"/>
          <w:sz w:val="20"/>
          <w:szCs w:val="20"/>
        </w:rPr>
        <w:t xml:space="preserve"> into disrepute. In such cases the governing </w:t>
      </w:r>
      <w:r w:rsidR="00874910" w:rsidRPr="000E364C">
        <w:rPr>
          <w:rFonts w:eastAsia="Calibri" w:cstheme="minorHAnsi"/>
          <w:color w:val="3B3838" w:themeColor="background2" w:themeShade="40"/>
          <w:sz w:val="20"/>
          <w:szCs w:val="20"/>
        </w:rPr>
        <w:t>board</w:t>
      </w:r>
      <w:r w:rsidRPr="000E364C">
        <w:rPr>
          <w:rFonts w:eastAsia="Calibri" w:cstheme="minorHAnsi"/>
          <w:color w:val="3B3838" w:themeColor="background2" w:themeShade="40"/>
          <w:sz w:val="20"/>
          <w:szCs w:val="20"/>
        </w:rPr>
        <w:t xml:space="preserve"> should consider suspending the governor. </w:t>
      </w:r>
    </w:p>
    <w:p w14:paraId="470DC912" w14:textId="77777777" w:rsidR="00D9753A" w:rsidRPr="000E364C" w:rsidRDefault="00D9753A" w:rsidP="00D112D9">
      <w:pPr>
        <w:spacing w:after="0" w:line="276" w:lineRule="auto"/>
        <w:rPr>
          <w:rFonts w:eastAsia="Calibri" w:cstheme="minorHAnsi"/>
          <w:color w:val="3B3838" w:themeColor="background2" w:themeShade="40"/>
          <w:sz w:val="20"/>
          <w:szCs w:val="20"/>
        </w:rPr>
      </w:pPr>
    </w:p>
    <w:p w14:paraId="76E78E61" w14:textId="0E46DEE4" w:rsidR="00D9753A" w:rsidRPr="000E364C" w:rsidRDefault="00D9753A" w:rsidP="00D112D9">
      <w:pPr>
        <w:spacing w:after="0" w:line="276" w:lineRule="auto"/>
        <w:ind w:right="-330"/>
        <w:rPr>
          <w:rFonts w:eastAsia="Calibri" w:cstheme="minorHAnsi"/>
          <w:color w:val="3B3838" w:themeColor="background2" w:themeShade="40"/>
          <w:sz w:val="20"/>
          <w:szCs w:val="20"/>
        </w:rPr>
      </w:pPr>
      <w:r w:rsidRPr="000E364C">
        <w:rPr>
          <w:rFonts w:eastAsia="Calibri" w:cstheme="minorHAnsi"/>
          <w:color w:val="3B3838" w:themeColor="background2" w:themeShade="40"/>
          <w:sz w:val="20"/>
          <w:szCs w:val="20"/>
        </w:rPr>
        <w:t xml:space="preserve">Governing Boards are also required to provide certain details that they hold to the Secretary of State through the Get Information about a School (GIAS) system and to keep this system up </w:t>
      </w:r>
      <w:r w:rsidR="00357E03">
        <w:rPr>
          <w:rFonts w:eastAsia="Calibri" w:cstheme="minorHAnsi"/>
          <w:color w:val="3B3838" w:themeColor="background2" w:themeShade="40"/>
          <w:sz w:val="20"/>
          <w:szCs w:val="20"/>
        </w:rPr>
        <w:t>t</w:t>
      </w:r>
      <w:r w:rsidRPr="000E364C">
        <w:rPr>
          <w:rFonts w:eastAsia="Calibri" w:cstheme="minorHAnsi"/>
          <w:color w:val="3B3838" w:themeColor="background2" w:themeShade="40"/>
          <w:sz w:val="20"/>
          <w:szCs w:val="20"/>
        </w:rPr>
        <w:t xml:space="preserve">o date. Section 538 of the Education Act 1996 does not require governors to supply information to the governing board.  It is collected on a voluntary basis but the governing board is required to share the information that it holds. </w:t>
      </w:r>
    </w:p>
    <w:p w14:paraId="2C4E0D16" w14:textId="77777777" w:rsidR="00D9753A" w:rsidRPr="000E364C" w:rsidRDefault="00D9753A" w:rsidP="00D112D9">
      <w:pPr>
        <w:spacing w:after="0" w:line="276" w:lineRule="auto"/>
        <w:rPr>
          <w:rFonts w:eastAsia="Calibri" w:cstheme="minorHAnsi"/>
          <w:color w:val="3B3838" w:themeColor="background2" w:themeShade="40"/>
          <w:sz w:val="20"/>
          <w:szCs w:val="20"/>
        </w:rPr>
      </w:pPr>
    </w:p>
    <w:p w14:paraId="4958C38F" w14:textId="77777777" w:rsidR="00D9753A" w:rsidRPr="000E364C" w:rsidRDefault="00D9753A" w:rsidP="00D112D9">
      <w:pPr>
        <w:spacing w:after="0" w:line="276" w:lineRule="auto"/>
        <w:rPr>
          <w:rFonts w:eastAsia="Calibri" w:cstheme="minorHAnsi"/>
          <w:b/>
          <w:color w:val="3B3838" w:themeColor="background2" w:themeShade="40"/>
          <w:sz w:val="20"/>
          <w:szCs w:val="20"/>
        </w:rPr>
      </w:pPr>
      <w:r w:rsidRPr="000E364C">
        <w:rPr>
          <w:rFonts w:eastAsia="Calibri" w:cstheme="minorHAnsi"/>
          <w:b/>
          <w:color w:val="3B3838" w:themeColor="background2" w:themeShade="40"/>
          <w:sz w:val="20"/>
          <w:szCs w:val="20"/>
        </w:rPr>
        <w:t xml:space="preserve">I declare I have read the publication of governor’s details and register of interest requirements and I agree to the publication on the school website. </w:t>
      </w:r>
    </w:p>
    <w:p w14:paraId="6D53121F" w14:textId="77777777" w:rsidR="00D9753A" w:rsidRPr="000E364C" w:rsidRDefault="00D9753A" w:rsidP="00D112D9">
      <w:pPr>
        <w:spacing w:after="0" w:line="276" w:lineRule="auto"/>
        <w:rPr>
          <w:rFonts w:eastAsia="Calibri" w:cstheme="minorHAnsi"/>
          <w:b/>
          <w:color w:val="3B3838" w:themeColor="background2" w:themeShade="40"/>
          <w:sz w:val="20"/>
          <w:szCs w:val="20"/>
        </w:rPr>
      </w:pPr>
    </w:p>
    <w:p w14:paraId="26EB32EA" w14:textId="77777777" w:rsidR="00D9753A" w:rsidRPr="000E364C" w:rsidRDefault="00D9753A" w:rsidP="00D112D9">
      <w:pPr>
        <w:spacing w:after="0" w:line="276" w:lineRule="auto"/>
        <w:rPr>
          <w:rFonts w:eastAsia="Calibri" w:cstheme="minorHAnsi"/>
          <w:b/>
          <w:color w:val="3B3838" w:themeColor="background2" w:themeShade="40"/>
          <w:sz w:val="20"/>
          <w:szCs w:val="20"/>
        </w:rPr>
      </w:pPr>
    </w:p>
    <w:p w14:paraId="280CF408" w14:textId="77777777" w:rsidR="00D9753A" w:rsidRPr="000E364C" w:rsidRDefault="00D9753A" w:rsidP="00D112D9">
      <w:pPr>
        <w:spacing w:after="0" w:line="276" w:lineRule="auto"/>
        <w:rPr>
          <w:rFonts w:eastAsia="Calibri" w:cstheme="minorHAnsi"/>
          <w:color w:val="3B3838" w:themeColor="background2" w:themeShade="40"/>
          <w:sz w:val="20"/>
          <w:szCs w:val="20"/>
        </w:rPr>
      </w:pPr>
      <w:r w:rsidRPr="000E364C">
        <w:rPr>
          <w:rFonts w:eastAsia="Calibri" w:cstheme="minorHAnsi"/>
          <w:b/>
          <w:color w:val="3B3838" w:themeColor="background2" w:themeShade="40"/>
          <w:sz w:val="20"/>
          <w:szCs w:val="20"/>
        </w:rPr>
        <w:t>Name</w:t>
      </w:r>
      <w:r w:rsidRPr="000E364C">
        <w:rPr>
          <w:rFonts w:eastAsia="Calibri" w:cstheme="minorHAnsi"/>
          <w:color w:val="3B3838" w:themeColor="background2" w:themeShade="40"/>
          <w:sz w:val="20"/>
          <w:szCs w:val="20"/>
        </w:rPr>
        <w:t>……………………………………………………………………………………………………….…</w:t>
      </w:r>
    </w:p>
    <w:p w14:paraId="13FA9327" w14:textId="77777777" w:rsidR="00D9753A" w:rsidRPr="000E364C" w:rsidRDefault="00D9753A" w:rsidP="00D112D9">
      <w:pPr>
        <w:spacing w:after="0" w:line="276" w:lineRule="auto"/>
        <w:rPr>
          <w:rFonts w:eastAsia="Calibri" w:cstheme="minorHAnsi"/>
          <w:color w:val="3B3838" w:themeColor="background2" w:themeShade="40"/>
          <w:sz w:val="20"/>
          <w:szCs w:val="20"/>
        </w:rPr>
      </w:pPr>
    </w:p>
    <w:p w14:paraId="0EEBF425" w14:textId="77777777" w:rsidR="00D9753A" w:rsidRPr="000E364C" w:rsidRDefault="00D9753A" w:rsidP="00D112D9">
      <w:pPr>
        <w:spacing w:after="0" w:line="276" w:lineRule="auto"/>
        <w:rPr>
          <w:rFonts w:eastAsia="Calibri" w:cstheme="minorHAnsi"/>
          <w:color w:val="3B3838" w:themeColor="background2" w:themeShade="40"/>
          <w:sz w:val="20"/>
          <w:szCs w:val="20"/>
        </w:rPr>
      </w:pPr>
      <w:r w:rsidRPr="000E364C">
        <w:rPr>
          <w:rFonts w:eastAsia="Calibri" w:cstheme="minorHAnsi"/>
          <w:b/>
          <w:color w:val="3B3838" w:themeColor="background2" w:themeShade="40"/>
          <w:sz w:val="20"/>
          <w:szCs w:val="20"/>
        </w:rPr>
        <w:t>Signature</w:t>
      </w:r>
      <w:r w:rsidRPr="000E364C">
        <w:rPr>
          <w:rFonts w:eastAsia="Calibri" w:cstheme="minorHAnsi"/>
          <w:color w:val="3B3838" w:themeColor="background2" w:themeShade="40"/>
          <w:sz w:val="20"/>
          <w:szCs w:val="20"/>
        </w:rPr>
        <w:t xml:space="preserve">…………………………………………………. </w:t>
      </w:r>
      <w:r w:rsidRPr="000E364C">
        <w:rPr>
          <w:rFonts w:eastAsia="Calibri" w:cstheme="minorHAnsi"/>
          <w:b/>
          <w:color w:val="3B3838" w:themeColor="background2" w:themeShade="40"/>
          <w:sz w:val="20"/>
          <w:szCs w:val="20"/>
        </w:rPr>
        <w:t>Date</w:t>
      </w:r>
      <w:r w:rsidRPr="000E364C">
        <w:rPr>
          <w:rFonts w:eastAsia="Calibri" w:cstheme="minorHAnsi"/>
          <w:color w:val="3B3838" w:themeColor="background2" w:themeShade="40"/>
          <w:sz w:val="20"/>
          <w:szCs w:val="20"/>
        </w:rPr>
        <w:t xml:space="preserve"> ………………………………………</w:t>
      </w:r>
      <w:proofErr w:type="gramStart"/>
      <w:r w:rsidRPr="000E364C">
        <w:rPr>
          <w:rFonts w:eastAsia="Calibri" w:cstheme="minorHAnsi"/>
          <w:color w:val="3B3838" w:themeColor="background2" w:themeShade="40"/>
          <w:sz w:val="20"/>
          <w:szCs w:val="20"/>
        </w:rPr>
        <w:t>…..</w:t>
      </w:r>
      <w:proofErr w:type="gramEnd"/>
    </w:p>
    <w:p w14:paraId="0A0186BE" w14:textId="77777777" w:rsidR="00D112D9" w:rsidRPr="000E364C" w:rsidRDefault="00D112D9" w:rsidP="000E3D14">
      <w:pPr>
        <w:rPr>
          <w:rFonts w:eastAsia="Times New Roman" w:cstheme="minorHAnsi"/>
          <w:b/>
          <w:sz w:val="20"/>
          <w:szCs w:val="20"/>
          <w:u w:val="single"/>
          <w:lang w:eastAsia="en-GB"/>
        </w:rPr>
      </w:pPr>
    </w:p>
    <w:p w14:paraId="20BB8E26" w14:textId="77777777" w:rsidR="00D112D9" w:rsidRDefault="00D112D9" w:rsidP="000E3D14">
      <w:pPr>
        <w:rPr>
          <w:rFonts w:ascii="Arial" w:eastAsia="Times New Roman" w:hAnsi="Arial" w:cs="Times New Roman"/>
          <w:b/>
          <w:sz w:val="24"/>
          <w:szCs w:val="20"/>
          <w:u w:val="single"/>
          <w:lang w:eastAsia="en-GB"/>
        </w:rPr>
      </w:pPr>
    </w:p>
    <w:sectPr w:rsidR="00D112D9" w:rsidSect="00C15887">
      <w:headerReference w:type="default" r:id="rId10"/>
      <w:footerReference w:type="default" r:id="rId11"/>
      <w:headerReference w:type="first" r:id="rId12"/>
      <w:footerReference w:type="first" r:id="rId13"/>
      <w:pgSz w:w="11906" w:h="16838"/>
      <w:pgMar w:top="1103" w:right="849" w:bottom="993" w:left="851" w:header="284" w:footer="3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908DB" w14:textId="77777777" w:rsidR="00EC2F4F" w:rsidRDefault="00EC2F4F" w:rsidP="00554CAE">
      <w:pPr>
        <w:spacing w:after="0" w:line="240" w:lineRule="auto"/>
      </w:pPr>
      <w:r>
        <w:separator/>
      </w:r>
    </w:p>
  </w:endnote>
  <w:endnote w:type="continuationSeparator" w:id="0">
    <w:p w14:paraId="5ACB7023" w14:textId="77777777" w:rsidR="00EC2F4F" w:rsidRDefault="00EC2F4F" w:rsidP="0055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4EAF" w14:textId="40FD4168" w:rsidR="008638EB" w:rsidRDefault="008638EB" w:rsidP="001C4DD6">
    <w:pPr>
      <w:pStyle w:val="Footer"/>
      <w:tabs>
        <w:tab w:val="clear" w:pos="9026"/>
        <w:tab w:val="left" w:pos="6127"/>
        <w:tab w:val="right" w:pos="9639"/>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0E67" w14:textId="77777777" w:rsidR="008638EB" w:rsidRDefault="008638EB">
    <w:pPr>
      <w:pStyle w:val="Footer"/>
      <w:rPr>
        <w:rFonts w:ascii="Arial" w:hAnsi="Arial" w:cs="Arial"/>
        <w:sz w:val="18"/>
        <w:szCs w:val="18"/>
      </w:rPr>
    </w:pPr>
  </w:p>
  <w:p w14:paraId="3DFA7B21" w14:textId="77777777" w:rsidR="008638EB" w:rsidRDefault="008638E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DE10" w14:textId="77777777" w:rsidR="00EC2F4F" w:rsidRDefault="00EC2F4F" w:rsidP="00554CAE">
      <w:pPr>
        <w:spacing w:after="0" w:line="240" w:lineRule="auto"/>
      </w:pPr>
      <w:r>
        <w:separator/>
      </w:r>
    </w:p>
  </w:footnote>
  <w:footnote w:type="continuationSeparator" w:id="0">
    <w:p w14:paraId="58F1CB09" w14:textId="77777777" w:rsidR="00EC2F4F" w:rsidRDefault="00EC2F4F" w:rsidP="0055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767B" w14:textId="4EC30820" w:rsidR="008638EB" w:rsidRDefault="008638EB" w:rsidP="001C4DD6">
    <w:pPr>
      <w:pStyle w:val="Header"/>
      <w:ind w:hanging="851"/>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55BF" w14:textId="01F694EA" w:rsidR="008638EB" w:rsidRPr="001C4DD6" w:rsidRDefault="008638EB" w:rsidP="001C4DD6">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88E"/>
    <w:multiLevelType w:val="hybridMultilevel"/>
    <w:tmpl w:val="14DA6EF8"/>
    <w:lvl w:ilvl="0" w:tplc="E22093FE">
      <w:start w:val="5"/>
      <w:numFmt w:val="bullet"/>
      <w:lvlText w:val="-"/>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B4026E"/>
    <w:multiLevelType w:val="hybridMultilevel"/>
    <w:tmpl w:val="E9ECBF34"/>
    <w:lvl w:ilvl="0" w:tplc="9BD4A900">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85EDC"/>
    <w:multiLevelType w:val="hybridMultilevel"/>
    <w:tmpl w:val="C5365A7C"/>
    <w:lvl w:ilvl="0" w:tplc="DA54879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632"/>
    <w:multiLevelType w:val="hybridMultilevel"/>
    <w:tmpl w:val="5B6E0EA0"/>
    <w:lvl w:ilvl="0" w:tplc="1FC05D78">
      <w:start w:val="5"/>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28B105B"/>
    <w:multiLevelType w:val="hybridMultilevel"/>
    <w:tmpl w:val="2C8C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153B4"/>
    <w:multiLevelType w:val="hybridMultilevel"/>
    <w:tmpl w:val="64B60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53A38"/>
    <w:multiLevelType w:val="hybridMultilevel"/>
    <w:tmpl w:val="9216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884261"/>
    <w:multiLevelType w:val="hybridMultilevel"/>
    <w:tmpl w:val="65AA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57826"/>
    <w:multiLevelType w:val="singleLevel"/>
    <w:tmpl w:val="E22093FE"/>
    <w:lvl w:ilvl="0">
      <w:start w:val="5"/>
      <w:numFmt w:val="bullet"/>
      <w:lvlText w:val="-"/>
      <w:lvlJc w:val="left"/>
      <w:pPr>
        <w:tabs>
          <w:tab w:val="num" w:pos="1440"/>
        </w:tabs>
        <w:ind w:left="1440" w:hanging="720"/>
      </w:pPr>
      <w:rPr>
        <w:rFonts w:hint="default"/>
      </w:rPr>
    </w:lvl>
  </w:abstractNum>
  <w:abstractNum w:abstractNumId="9" w15:restartNumberingAfterBreak="0">
    <w:nsid w:val="222B01EE"/>
    <w:multiLevelType w:val="hybridMultilevel"/>
    <w:tmpl w:val="6A0E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82317"/>
    <w:multiLevelType w:val="hybridMultilevel"/>
    <w:tmpl w:val="C0D2A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993BF6"/>
    <w:multiLevelType w:val="hybridMultilevel"/>
    <w:tmpl w:val="1A6CE524"/>
    <w:lvl w:ilvl="0" w:tplc="E22093FE">
      <w:start w:val="5"/>
      <w:numFmt w:val="bullet"/>
      <w:lvlText w:val="-"/>
      <w:lvlJc w:val="left"/>
      <w:pPr>
        <w:ind w:left="720" w:hanging="360"/>
      </w:pPr>
      <w:rPr>
        <w:rFonts w:hint="default"/>
      </w:rPr>
    </w:lvl>
    <w:lvl w:ilvl="1" w:tplc="B2202B0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95AA2"/>
    <w:multiLevelType w:val="hybridMultilevel"/>
    <w:tmpl w:val="664E335E"/>
    <w:lvl w:ilvl="0" w:tplc="1B8894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A5DEF"/>
    <w:multiLevelType w:val="hybridMultilevel"/>
    <w:tmpl w:val="0A40BA3C"/>
    <w:lvl w:ilvl="0" w:tplc="2E8C176C">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4" w15:restartNumberingAfterBreak="0">
    <w:nsid w:val="2B506132"/>
    <w:multiLevelType w:val="hybridMultilevel"/>
    <w:tmpl w:val="2BA4B16E"/>
    <w:lvl w:ilvl="0" w:tplc="BC2EA158">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D61FA"/>
    <w:multiLevelType w:val="hybridMultilevel"/>
    <w:tmpl w:val="23CCA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BB4403"/>
    <w:multiLevelType w:val="hybridMultilevel"/>
    <w:tmpl w:val="CA58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86E7F"/>
    <w:multiLevelType w:val="multilevel"/>
    <w:tmpl w:val="A7F4C64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29D65C3"/>
    <w:multiLevelType w:val="hybridMultilevel"/>
    <w:tmpl w:val="7480D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A64CDB"/>
    <w:multiLevelType w:val="hybridMultilevel"/>
    <w:tmpl w:val="A20AD8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85E30"/>
    <w:multiLevelType w:val="multilevel"/>
    <w:tmpl w:val="9E04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D5D8D"/>
    <w:multiLevelType w:val="hybridMultilevel"/>
    <w:tmpl w:val="1CFEBE78"/>
    <w:lvl w:ilvl="0" w:tplc="83E45B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D03EF"/>
    <w:multiLevelType w:val="singleLevel"/>
    <w:tmpl w:val="D682B440"/>
    <w:lvl w:ilvl="0">
      <w:start w:val="1"/>
      <w:numFmt w:val="bullet"/>
      <w:lvlText w:val=""/>
      <w:lvlJc w:val="left"/>
      <w:pPr>
        <w:tabs>
          <w:tab w:val="num" w:pos="1097"/>
        </w:tabs>
        <w:ind w:left="113" w:firstLine="624"/>
      </w:pPr>
      <w:rPr>
        <w:rFonts w:ascii="Symbol" w:hAnsi="Symbol" w:hint="default"/>
      </w:rPr>
    </w:lvl>
  </w:abstractNum>
  <w:abstractNum w:abstractNumId="23" w15:restartNumberingAfterBreak="0">
    <w:nsid w:val="45FA3FF9"/>
    <w:multiLevelType w:val="multilevel"/>
    <w:tmpl w:val="EEFA779C"/>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D282DEB"/>
    <w:multiLevelType w:val="hybridMultilevel"/>
    <w:tmpl w:val="B28EA6FE"/>
    <w:lvl w:ilvl="0" w:tplc="08090017">
      <w:start w:val="1"/>
      <w:numFmt w:val="lowerLetter"/>
      <w:lvlText w:val="%1)"/>
      <w:lvlJc w:val="left"/>
      <w:pPr>
        <w:ind w:left="73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5" w15:restartNumberingAfterBreak="0">
    <w:nsid w:val="4F791DBE"/>
    <w:multiLevelType w:val="hybridMultilevel"/>
    <w:tmpl w:val="8690B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CD34CE"/>
    <w:multiLevelType w:val="multilevel"/>
    <w:tmpl w:val="4CCC9952"/>
    <w:lvl w:ilvl="0">
      <w:start w:val="1"/>
      <w:numFmt w:val="bullet"/>
      <w:lvlText w:val=""/>
      <w:lvlJc w:val="left"/>
      <w:pPr>
        <w:ind w:left="720" w:hanging="360"/>
      </w:pPr>
      <w:rPr>
        <w:rFonts w:ascii="Wingdings" w:hAnsi="Wingdings" w:hint="default"/>
      </w:rPr>
    </w:lvl>
    <w:lvl w:ilvl="1">
      <w:start w:val="9"/>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5992994"/>
    <w:multiLevelType w:val="hybridMultilevel"/>
    <w:tmpl w:val="B72E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C4CB3"/>
    <w:multiLevelType w:val="hybridMultilevel"/>
    <w:tmpl w:val="5B4E31FC"/>
    <w:lvl w:ilvl="0" w:tplc="14DA4344">
      <w:start w:val="1"/>
      <w:numFmt w:val="lowerLetter"/>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2A6ECF"/>
    <w:multiLevelType w:val="multilevel"/>
    <w:tmpl w:val="B106D19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0" w15:restartNumberingAfterBreak="0">
    <w:nsid w:val="5B214D0E"/>
    <w:multiLevelType w:val="singleLevel"/>
    <w:tmpl w:val="D682B440"/>
    <w:lvl w:ilvl="0">
      <w:start w:val="1"/>
      <w:numFmt w:val="bullet"/>
      <w:lvlText w:val=""/>
      <w:lvlJc w:val="left"/>
      <w:pPr>
        <w:tabs>
          <w:tab w:val="num" w:pos="1097"/>
        </w:tabs>
        <w:ind w:left="113" w:firstLine="624"/>
      </w:pPr>
      <w:rPr>
        <w:rFonts w:ascii="Symbol" w:hAnsi="Symbol" w:hint="default"/>
      </w:rPr>
    </w:lvl>
  </w:abstractNum>
  <w:abstractNum w:abstractNumId="31" w15:restartNumberingAfterBreak="0">
    <w:nsid w:val="5DA667EF"/>
    <w:multiLevelType w:val="hybridMultilevel"/>
    <w:tmpl w:val="7234BD1A"/>
    <w:lvl w:ilvl="0" w:tplc="3FE0E438">
      <w:start w:val="1"/>
      <w:numFmt w:val="decimal"/>
      <w:lvlText w:val="%1."/>
      <w:lvlJc w:val="left"/>
      <w:pPr>
        <w:ind w:left="720" w:hanging="720"/>
      </w:pPr>
      <w:rPr>
        <w:rFonts w:ascii="Arial" w:eastAsia="Times New Roman" w:hAnsi="Arial" w:cs="Times New Roman"/>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395E93"/>
    <w:multiLevelType w:val="hybridMultilevel"/>
    <w:tmpl w:val="E1A8B0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84A21"/>
    <w:multiLevelType w:val="hybridMultilevel"/>
    <w:tmpl w:val="84846186"/>
    <w:lvl w:ilvl="0" w:tplc="08090003">
      <w:start w:val="1"/>
      <w:numFmt w:val="bullet"/>
      <w:lvlText w:val="o"/>
      <w:lvlJc w:val="left"/>
      <w:pPr>
        <w:ind w:left="720" w:hanging="360"/>
      </w:pPr>
      <w:rPr>
        <w:rFonts w:ascii="Courier New" w:hAnsi="Courier New" w:cs="Courier New" w:hint="default"/>
      </w:rPr>
    </w:lvl>
    <w:lvl w:ilvl="1" w:tplc="B2202B0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B0CFA"/>
    <w:multiLevelType w:val="hybridMultilevel"/>
    <w:tmpl w:val="22183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F26A38"/>
    <w:multiLevelType w:val="hybridMultilevel"/>
    <w:tmpl w:val="4EBAA346"/>
    <w:lvl w:ilvl="0" w:tplc="14DA4344">
      <w:start w:val="1"/>
      <w:numFmt w:val="lowerLetter"/>
      <w:lvlText w:val="%1)"/>
      <w:lvlJc w:val="left"/>
      <w:pPr>
        <w:ind w:left="644"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C6D8F"/>
    <w:multiLevelType w:val="hybridMultilevel"/>
    <w:tmpl w:val="AEAA2D9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77F715FC"/>
    <w:multiLevelType w:val="hybridMultilevel"/>
    <w:tmpl w:val="CDBE904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FB6DCE"/>
    <w:multiLevelType w:val="hybridMultilevel"/>
    <w:tmpl w:val="A1525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670EB"/>
    <w:multiLevelType w:val="hybridMultilevel"/>
    <w:tmpl w:val="8F8C8EC2"/>
    <w:lvl w:ilvl="0" w:tplc="C618150C">
      <w:numFmt w:val="bullet"/>
      <w:lvlText w:val="•"/>
      <w:lvlJc w:val="left"/>
      <w:pPr>
        <w:ind w:left="513" w:hanging="360"/>
      </w:pPr>
      <w:rPr>
        <w:rFonts w:ascii="Arial" w:eastAsia="Calibri" w:hAnsi="Arial" w:cs="Aria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0" w15:restartNumberingAfterBreak="0">
    <w:nsid w:val="7DC07080"/>
    <w:multiLevelType w:val="hybridMultilevel"/>
    <w:tmpl w:val="5F92C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4DD66434">
      <w:numFmt w:val="bullet"/>
      <w:lvlText w:val="•"/>
      <w:lvlJc w:val="left"/>
      <w:pPr>
        <w:ind w:left="3240" w:hanging="360"/>
      </w:pPr>
      <w:rPr>
        <w:rFonts w:ascii="Calibri" w:eastAsia="Calibri" w:hAnsi="Calibri"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2252002">
    <w:abstractNumId w:val="9"/>
  </w:num>
  <w:num w:numId="2" w16cid:durableId="1468279238">
    <w:abstractNumId w:val="26"/>
  </w:num>
  <w:num w:numId="3" w16cid:durableId="1604268499">
    <w:abstractNumId w:val="17"/>
  </w:num>
  <w:num w:numId="4" w16cid:durableId="930351477">
    <w:abstractNumId w:val="22"/>
  </w:num>
  <w:num w:numId="5" w16cid:durableId="681322066">
    <w:abstractNumId w:val="30"/>
  </w:num>
  <w:num w:numId="6" w16cid:durableId="210654741">
    <w:abstractNumId w:val="23"/>
  </w:num>
  <w:num w:numId="7" w16cid:durableId="1741633503">
    <w:abstractNumId w:val="19"/>
  </w:num>
  <w:num w:numId="8" w16cid:durableId="1813717711">
    <w:abstractNumId w:val="29"/>
  </w:num>
  <w:num w:numId="9" w16cid:durableId="1739982741">
    <w:abstractNumId w:val="24"/>
  </w:num>
  <w:num w:numId="10" w16cid:durableId="13770856">
    <w:abstractNumId w:val="35"/>
  </w:num>
  <w:num w:numId="11" w16cid:durableId="1772427732">
    <w:abstractNumId w:val="28"/>
  </w:num>
  <w:num w:numId="12" w16cid:durableId="1005061728">
    <w:abstractNumId w:val="12"/>
  </w:num>
  <w:num w:numId="13" w16cid:durableId="757288471">
    <w:abstractNumId w:val="34"/>
  </w:num>
  <w:num w:numId="14" w16cid:durableId="1215385715">
    <w:abstractNumId w:val="32"/>
  </w:num>
  <w:num w:numId="15" w16cid:durableId="1718624568">
    <w:abstractNumId w:val="2"/>
  </w:num>
  <w:num w:numId="16" w16cid:durableId="2065830889">
    <w:abstractNumId w:val="0"/>
  </w:num>
  <w:num w:numId="17" w16cid:durableId="838499108">
    <w:abstractNumId w:val="37"/>
  </w:num>
  <w:num w:numId="18" w16cid:durableId="622344432">
    <w:abstractNumId w:val="33"/>
  </w:num>
  <w:num w:numId="19" w16cid:durableId="1411273658">
    <w:abstractNumId w:val="11"/>
  </w:num>
  <w:num w:numId="20" w16cid:durableId="1581594000">
    <w:abstractNumId w:val="38"/>
  </w:num>
  <w:num w:numId="21" w16cid:durableId="1393192189">
    <w:abstractNumId w:val="3"/>
  </w:num>
  <w:num w:numId="22" w16cid:durableId="1125929398">
    <w:abstractNumId w:val="16"/>
  </w:num>
  <w:num w:numId="23" w16cid:durableId="452552880">
    <w:abstractNumId w:val="13"/>
  </w:num>
  <w:num w:numId="24" w16cid:durableId="1989554214">
    <w:abstractNumId w:val="21"/>
  </w:num>
  <w:num w:numId="25" w16cid:durableId="549347083">
    <w:abstractNumId w:val="20"/>
  </w:num>
  <w:num w:numId="26" w16cid:durableId="551501521">
    <w:abstractNumId w:val="40"/>
  </w:num>
  <w:num w:numId="27" w16cid:durableId="2088569189">
    <w:abstractNumId w:val="6"/>
  </w:num>
  <w:num w:numId="28" w16cid:durableId="1402557682">
    <w:abstractNumId w:val="18"/>
  </w:num>
  <w:num w:numId="29" w16cid:durableId="418137955">
    <w:abstractNumId w:val="25"/>
  </w:num>
  <w:num w:numId="30" w16cid:durableId="27680839">
    <w:abstractNumId w:val="5"/>
  </w:num>
  <w:num w:numId="31" w16cid:durableId="1226329773">
    <w:abstractNumId w:val="10"/>
  </w:num>
  <w:num w:numId="32" w16cid:durableId="1591621062">
    <w:abstractNumId w:val="36"/>
  </w:num>
  <w:num w:numId="33" w16cid:durableId="1504129672">
    <w:abstractNumId w:val="39"/>
  </w:num>
  <w:num w:numId="34" w16cid:durableId="205336609">
    <w:abstractNumId w:val="8"/>
  </w:num>
  <w:num w:numId="35" w16cid:durableId="516694494">
    <w:abstractNumId w:val="31"/>
  </w:num>
  <w:num w:numId="36" w16cid:durableId="603655727">
    <w:abstractNumId w:val="14"/>
  </w:num>
  <w:num w:numId="37" w16cid:durableId="1732844979">
    <w:abstractNumId w:val="1"/>
  </w:num>
  <w:num w:numId="38" w16cid:durableId="2124685234">
    <w:abstractNumId w:val="15"/>
  </w:num>
  <w:num w:numId="39" w16cid:durableId="1235436672">
    <w:abstractNumId w:val="4"/>
  </w:num>
  <w:num w:numId="40" w16cid:durableId="1336617326">
    <w:abstractNumId w:val="7"/>
  </w:num>
  <w:num w:numId="41" w16cid:durableId="12674274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AE"/>
    <w:rsid w:val="000C0437"/>
    <w:rsid w:val="000C5416"/>
    <w:rsid w:val="000E364C"/>
    <w:rsid w:val="000E3D14"/>
    <w:rsid w:val="000E7CAC"/>
    <w:rsid w:val="001120C2"/>
    <w:rsid w:val="001739B2"/>
    <w:rsid w:val="001B0003"/>
    <w:rsid w:val="001C453B"/>
    <w:rsid w:val="001C4DD6"/>
    <w:rsid w:val="001E0754"/>
    <w:rsid w:val="0024084E"/>
    <w:rsid w:val="002B2356"/>
    <w:rsid w:val="002C06B0"/>
    <w:rsid w:val="00331613"/>
    <w:rsid w:val="00332843"/>
    <w:rsid w:val="00335718"/>
    <w:rsid w:val="0035678B"/>
    <w:rsid w:val="00357E03"/>
    <w:rsid w:val="00360994"/>
    <w:rsid w:val="0036298B"/>
    <w:rsid w:val="003A1225"/>
    <w:rsid w:val="003B3EA7"/>
    <w:rsid w:val="003B5582"/>
    <w:rsid w:val="003E30D7"/>
    <w:rsid w:val="0041054A"/>
    <w:rsid w:val="00416DB8"/>
    <w:rsid w:val="00417778"/>
    <w:rsid w:val="00423B15"/>
    <w:rsid w:val="00436A73"/>
    <w:rsid w:val="00471F05"/>
    <w:rsid w:val="0048235A"/>
    <w:rsid w:val="00497A91"/>
    <w:rsid w:val="004A4140"/>
    <w:rsid w:val="004D456C"/>
    <w:rsid w:val="004E0294"/>
    <w:rsid w:val="00503C25"/>
    <w:rsid w:val="005469B1"/>
    <w:rsid w:val="00554CAE"/>
    <w:rsid w:val="005617AE"/>
    <w:rsid w:val="00565174"/>
    <w:rsid w:val="00567F8A"/>
    <w:rsid w:val="006300F9"/>
    <w:rsid w:val="00675324"/>
    <w:rsid w:val="00691FCA"/>
    <w:rsid w:val="00696FE8"/>
    <w:rsid w:val="006A4AA0"/>
    <w:rsid w:val="006B767D"/>
    <w:rsid w:val="00715567"/>
    <w:rsid w:val="00717A22"/>
    <w:rsid w:val="007A0EDF"/>
    <w:rsid w:val="007B181A"/>
    <w:rsid w:val="007E50BA"/>
    <w:rsid w:val="0083235F"/>
    <w:rsid w:val="00845291"/>
    <w:rsid w:val="008638EB"/>
    <w:rsid w:val="00874910"/>
    <w:rsid w:val="0089071C"/>
    <w:rsid w:val="008C250B"/>
    <w:rsid w:val="0090609E"/>
    <w:rsid w:val="00912F56"/>
    <w:rsid w:val="00936BC4"/>
    <w:rsid w:val="009505EC"/>
    <w:rsid w:val="00983B74"/>
    <w:rsid w:val="009C5941"/>
    <w:rsid w:val="009F76E0"/>
    <w:rsid w:val="00AB592C"/>
    <w:rsid w:val="00AC7EAD"/>
    <w:rsid w:val="00AD5551"/>
    <w:rsid w:val="00B11521"/>
    <w:rsid w:val="00B139ED"/>
    <w:rsid w:val="00B43EC8"/>
    <w:rsid w:val="00B57BC5"/>
    <w:rsid w:val="00B777FC"/>
    <w:rsid w:val="00B81977"/>
    <w:rsid w:val="00BA3DB3"/>
    <w:rsid w:val="00BE222F"/>
    <w:rsid w:val="00BF0081"/>
    <w:rsid w:val="00C048AD"/>
    <w:rsid w:val="00C15887"/>
    <w:rsid w:val="00C55B24"/>
    <w:rsid w:val="00C82A43"/>
    <w:rsid w:val="00CB1B96"/>
    <w:rsid w:val="00CE24D3"/>
    <w:rsid w:val="00CF7564"/>
    <w:rsid w:val="00D112D9"/>
    <w:rsid w:val="00D73B0C"/>
    <w:rsid w:val="00D77A5C"/>
    <w:rsid w:val="00D9181D"/>
    <w:rsid w:val="00D9753A"/>
    <w:rsid w:val="00DD3DB4"/>
    <w:rsid w:val="00E0057C"/>
    <w:rsid w:val="00E875B8"/>
    <w:rsid w:val="00EC2F4F"/>
    <w:rsid w:val="00EC46CD"/>
    <w:rsid w:val="00ED6B05"/>
    <w:rsid w:val="00EE0BD2"/>
    <w:rsid w:val="00EE76E2"/>
    <w:rsid w:val="00F23417"/>
    <w:rsid w:val="00F441DC"/>
    <w:rsid w:val="00F902C0"/>
    <w:rsid w:val="00FE3CAE"/>
    <w:rsid w:val="00FF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965A9"/>
  <w15:chartTrackingRefBased/>
  <w15:docId w15:val="{4EB8F911-68F0-4D8B-9BC8-E7B6D5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CAE"/>
  </w:style>
  <w:style w:type="paragraph" w:styleId="Footer">
    <w:name w:val="footer"/>
    <w:basedOn w:val="Normal"/>
    <w:link w:val="FooterChar"/>
    <w:uiPriority w:val="99"/>
    <w:unhideWhenUsed/>
    <w:rsid w:val="00554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CAE"/>
  </w:style>
  <w:style w:type="paragraph" w:customStyle="1" w:styleId="Default">
    <w:name w:val="Default"/>
    <w:rsid w:val="00CF756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3235F"/>
    <w:pPr>
      <w:ind w:left="720"/>
      <w:contextualSpacing/>
    </w:pPr>
  </w:style>
  <w:style w:type="paragraph" w:styleId="BodyTextIndent3">
    <w:name w:val="Body Text Indent 3"/>
    <w:basedOn w:val="Normal"/>
    <w:link w:val="BodyTextIndent3Char"/>
    <w:rsid w:val="0083235F"/>
    <w:pPr>
      <w:spacing w:after="0" w:line="240" w:lineRule="auto"/>
      <w:ind w:left="1440" w:hanging="873"/>
      <w:jc w:val="both"/>
    </w:pPr>
    <w:rPr>
      <w:rFonts w:ascii="Times New Roman" w:eastAsia="Times New Roman" w:hAnsi="Times New Roman" w:cs="Times New Roman"/>
      <w:sz w:val="24"/>
      <w:szCs w:val="20"/>
      <w:lang w:eastAsia="en-GB"/>
    </w:rPr>
  </w:style>
  <w:style w:type="character" w:customStyle="1" w:styleId="BodyTextIndent3Char">
    <w:name w:val="Body Text Indent 3 Char"/>
    <w:basedOn w:val="DefaultParagraphFont"/>
    <w:link w:val="BodyTextIndent3"/>
    <w:rsid w:val="0083235F"/>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EE0BD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0BD2"/>
    <w:rPr>
      <w:rFonts w:ascii="Times New Roman" w:eastAsia="Times New Roman" w:hAnsi="Times New Roman" w:cs="Times New Roman"/>
      <w:sz w:val="20"/>
      <w:szCs w:val="20"/>
      <w:lang w:eastAsia="en-GB"/>
    </w:rPr>
  </w:style>
  <w:style w:type="character" w:styleId="FootnoteReference">
    <w:name w:val="footnote reference"/>
    <w:semiHidden/>
    <w:rsid w:val="00EE0BD2"/>
    <w:rPr>
      <w:vertAlign w:val="superscript"/>
    </w:rPr>
  </w:style>
  <w:style w:type="character" w:styleId="Hyperlink">
    <w:name w:val="Hyperlink"/>
    <w:basedOn w:val="DefaultParagraphFont"/>
    <w:uiPriority w:val="99"/>
    <w:unhideWhenUsed/>
    <w:rsid w:val="006300F9"/>
    <w:rPr>
      <w:color w:val="0563C1" w:themeColor="hyperlink"/>
      <w:u w:val="single"/>
    </w:rPr>
  </w:style>
  <w:style w:type="paragraph" w:styleId="NoSpacing">
    <w:name w:val="No Spacing"/>
    <w:link w:val="NoSpacingChar"/>
    <w:uiPriority w:val="1"/>
    <w:qFormat/>
    <w:rsid w:val="001C4D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C4DD6"/>
    <w:rPr>
      <w:rFonts w:eastAsiaTheme="minorEastAsia"/>
      <w:lang w:val="en-US"/>
    </w:rPr>
  </w:style>
  <w:style w:type="paragraph" w:styleId="BodyText3">
    <w:name w:val="Body Text 3"/>
    <w:basedOn w:val="Normal"/>
    <w:link w:val="BodyText3Char"/>
    <w:uiPriority w:val="99"/>
    <w:semiHidden/>
    <w:unhideWhenUsed/>
    <w:rsid w:val="00696FE8"/>
    <w:pPr>
      <w:spacing w:after="120"/>
    </w:pPr>
    <w:rPr>
      <w:sz w:val="16"/>
      <w:szCs w:val="16"/>
    </w:rPr>
  </w:style>
  <w:style w:type="character" w:customStyle="1" w:styleId="BodyText3Char">
    <w:name w:val="Body Text 3 Char"/>
    <w:basedOn w:val="DefaultParagraphFont"/>
    <w:link w:val="BodyText3"/>
    <w:uiPriority w:val="99"/>
    <w:semiHidden/>
    <w:rsid w:val="00696FE8"/>
    <w:rPr>
      <w:sz w:val="16"/>
      <w:szCs w:val="16"/>
    </w:rPr>
  </w:style>
  <w:style w:type="table" w:styleId="TableGrid">
    <w:name w:val="Table Grid"/>
    <w:basedOn w:val="TableNormal"/>
    <w:uiPriority w:val="39"/>
    <w:rsid w:val="008C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E3D14"/>
    <w:pPr>
      <w:spacing w:after="120"/>
    </w:pPr>
  </w:style>
  <w:style w:type="character" w:customStyle="1" w:styleId="BodyTextChar">
    <w:name w:val="Body Text Char"/>
    <w:basedOn w:val="DefaultParagraphFont"/>
    <w:link w:val="BodyText"/>
    <w:uiPriority w:val="99"/>
    <w:semiHidden/>
    <w:rsid w:val="000E3D14"/>
  </w:style>
  <w:style w:type="paragraph" w:styleId="BodyText2">
    <w:name w:val="Body Text 2"/>
    <w:basedOn w:val="Normal"/>
    <w:link w:val="BodyText2Char"/>
    <w:uiPriority w:val="99"/>
    <w:semiHidden/>
    <w:unhideWhenUsed/>
    <w:rsid w:val="000E3D14"/>
    <w:pPr>
      <w:spacing w:after="120" w:line="480" w:lineRule="auto"/>
    </w:pPr>
  </w:style>
  <w:style w:type="character" w:customStyle="1" w:styleId="BodyText2Char">
    <w:name w:val="Body Text 2 Char"/>
    <w:basedOn w:val="DefaultParagraphFont"/>
    <w:link w:val="BodyText2"/>
    <w:uiPriority w:val="99"/>
    <w:semiHidden/>
    <w:rsid w:val="000E3D14"/>
  </w:style>
  <w:style w:type="character" w:styleId="UnresolvedMention">
    <w:name w:val="Unresolved Mention"/>
    <w:basedOn w:val="DefaultParagraphFont"/>
    <w:uiPriority w:val="99"/>
    <w:semiHidden/>
    <w:unhideWhenUsed/>
    <w:rsid w:val="00D11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E8E9-4920-4976-801D-0D50F9E9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1624</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NYCC Governor Support</dc:creator>
  <cp:keywords/>
  <dc:description/>
  <cp:lastModifiedBy>L. Navier</cp:lastModifiedBy>
  <cp:revision>3</cp:revision>
  <dcterms:created xsi:type="dcterms:W3CDTF">2025-09-25T10:11:00Z</dcterms:created>
  <dcterms:modified xsi:type="dcterms:W3CDTF">2025-09-30T07:44:00Z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2021-09-14T07:21:31Z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5846c056-b301-4496-99db-0000009d81a5</vt:lpwstr>
  </property>
  <property fmtid="{D5CDD505-2E9C-101B-9397-08002B2CF9AE}" pid="8" name="MSIP_Label_3ecdfc32-7be5-4b17-9f97-00453388bdd7_ContentBits">
    <vt:lpwstr>2</vt:lpwstr>
  </property>
  <property fmtid="{D5CDD505-2E9C-101B-9397-08002B2CF9AE}" pid="9" name="GrammarlyDocumentId">
    <vt:lpwstr>5c22b8c3e4b4c1ba7546619cbb01b74c0a4324717c12901d6e0bdd25984a1d87</vt:lpwstr>
  </property>
</Properties>
</file>